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B90D" w14:textId="2BA75AB9"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0DB20618" w:rsidR="005173CB" w:rsidRDefault="00CC7695" w:rsidP="0079269F">
      <w:pPr>
        <w:pStyle w:val="Default"/>
        <w:jc w:val="center"/>
        <w:rPr>
          <w:rFonts w:asciiTheme="minorHAnsi" w:hAnsiTheme="minorHAnsi" w:cstheme="minorHAnsi"/>
          <w:b/>
          <w:color w:val="auto"/>
        </w:rPr>
      </w:pPr>
      <w:r>
        <w:rPr>
          <w:rFonts w:asciiTheme="minorHAnsi" w:hAnsiTheme="minorHAnsi" w:cstheme="minorHAnsi"/>
          <w:b/>
          <w:color w:val="auto"/>
        </w:rPr>
        <w:t>February 9</w:t>
      </w:r>
      <w:r w:rsidR="00DA5F19">
        <w:rPr>
          <w:rFonts w:asciiTheme="minorHAnsi" w:hAnsiTheme="minorHAnsi" w:cstheme="minorHAnsi"/>
          <w:b/>
          <w:color w:val="auto"/>
        </w:rPr>
        <w:t>, 2021</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638B1940" w:rsidR="00AB0676" w:rsidRDefault="00AB0676" w:rsidP="006E563C">
      <w:pPr>
        <w:pStyle w:val="Default"/>
        <w:rPr>
          <w:rFonts w:asciiTheme="minorHAnsi" w:hAnsiTheme="minorHAnsi" w:cstheme="minorHAnsi"/>
          <w:b/>
          <w:color w:val="auto"/>
        </w:rPr>
      </w:pPr>
    </w:p>
    <w:p w14:paraId="6A549932" w14:textId="77777777" w:rsidR="00123B4E" w:rsidRDefault="00123B4E"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2E329E83">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2E329E83">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2E329E83">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2E329E83">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2E329E83">
        <w:tc>
          <w:tcPr>
            <w:tcW w:w="1454" w:type="dxa"/>
          </w:tcPr>
          <w:p w14:paraId="53F8D018" w14:textId="77777777" w:rsidR="003438D5" w:rsidRPr="00812481" w:rsidRDefault="003438D5" w:rsidP="0079269F">
            <w:pPr>
              <w:pStyle w:val="Default"/>
              <w:jc w:val="center"/>
              <w:rPr>
                <w:rFonts w:asciiTheme="minorHAnsi" w:hAnsiTheme="minorHAnsi" w:cstheme="minorHAnsi"/>
                <w:color w:val="auto"/>
                <w:sz w:val="22"/>
                <w:szCs w:val="22"/>
                <w:highlight w:val="yellow"/>
                <w:u w:val="single"/>
              </w:rPr>
            </w:pPr>
          </w:p>
        </w:tc>
        <w:tc>
          <w:tcPr>
            <w:tcW w:w="1034" w:type="dxa"/>
          </w:tcPr>
          <w:p w14:paraId="78A35C66" w14:textId="6F9BA3BF" w:rsidR="003438D5" w:rsidRPr="00B937E6" w:rsidRDefault="00A17818" w:rsidP="00ED54AE">
            <w:pPr>
              <w:pStyle w:val="Default"/>
              <w:jc w:val="center"/>
              <w:rPr>
                <w:rFonts w:asciiTheme="minorHAnsi" w:hAnsiTheme="minorHAnsi" w:cstheme="minorHAnsi"/>
                <w:color w:val="auto"/>
                <w:sz w:val="22"/>
                <w:szCs w:val="22"/>
              </w:rPr>
            </w:pPr>
            <w:r w:rsidRPr="00B937E6">
              <w:rPr>
                <w:rFonts w:asciiTheme="minorHAnsi" w:hAnsiTheme="minorHAnsi" w:cstheme="minorHAnsi"/>
                <w:color w:val="auto"/>
                <w:sz w:val="22"/>
                <w:szCs w:val="22"/>
              </w:rPr>
              <w:t>2a</w:t>
            </w:r>
          </w:p>
        </w:tc>
        <w:tc>
          <w:tcPr>
            <w:tcW w:w="4997" w:type="dxa"/>
            <w:shd w:val="clear" w:color="auto" w:fill="auto"/>
          </w:tcPr>
          <w:p w14:paraId="0B540DBA" w14:textId="0CE32BD1" w:rsidR="003438D5" w:rsidRPr="00B937E6" w:rsidRDefault="003438D5" w:rsidP="0054159E">
            <w:pPr>
              <w:pStyle w:val="Default"/>
              <w:rPr>
                <w:rFonts w:asciiTheme="minorHAnsi" w:hAnsiTheme="minorHAnsi" w:cstheme="minorHAnsi"/>
                <w:color w:val="auto"/>
                <w:sz w:val="22"/>
                <w:szCs w:val="22"/>
              </w:rPr>
            </w:pPr>
            <w:r w:rsidRPr="00B937E6">
              <w:rPr>
                <w:rFonts w:asciiTheme="minorHAnsi" w:hAnsiTheme="minorHAnsi" w:cstheme="minorHAnsi"/>
                <w:color w:val="auto"/>
                <w:sz w:val="22"/>
                <w:szCs w:val="22"/>
              </w:rPr>
              <w:t xml:space="preserve">This meeting </w:t>
            </w:r>
            <w:r w:rsidR="005A5F9C" w:rsidRPr="00B937E6">
              <w:rPr>
                <w:rFonts w:asciiTheme="minorHAnsi" w:hAnsiTheme="minorHAnsi" w:cstheme="minorHAnsi"/>
                <w:color w:val="auto"/>
                <w:sz w:val="22"/>
                <w:szCs w:val="22"/>
              </w:rPr>
              <w:t xml:space="preserve">is being </w:t>
            </w:r>
            <w:r w:rsidR="00AA04C8">
              <w:rPr>
                <w:rFonts w:asciiTheme="minorHAnsi" w:hAnsiTheme="minorHAnsi" w:cstheme="minorHAnsi"/>
                <w:color w:val="auto"/>
                <w:sz w:val="22"/>
                <w:szCs w:val="22"/>
              </w:rPr>
              <w:t xml:space="preserve">recorded </w:t>
            </w:r>
            <w:r w:rsidR="00B21F6A" w:rsidRPr="00B937E6">
              <w:rPr>
                <w:rFonts w:asciiTheme="minorHAnsi" w:hAnsiTheme="minorHAnsi" w:cstheme="minorHAnsi"/>
                <w:color w:val="auto"/>
                <w:sz w:val="22"/>
                <w:szCs w:val="22"/>
              </w:rPr>
              <w:t>via Zoom.</w:t>
            </w:r>
          </w:p>
        </w:tc>
        <w:tc>
          <w:tcPr>
            <w:tcW w:w="3040" w:type="dxa"/>
          </w:tcPr>
          <w:p w14:paraId="329F465A" w14:textId="77777777" w:rsidR="003438D5" w:rsidRPr="00812481" w:rsidRDefault="003438D5" w:rsidP="0079269F">
            <w:pPr>
              <w:pStyle w:val="Default"/>
              <w:jc w:val="center"/>
              <w:rPr>
                <w:rFonts w:asciiTheme="minorHAnsi" w:hAnsiTheme="minorHAnsi" w:cstheme="minorHAnsi"/>
                <w:i/>
                <w:color w:val="auto"/>
                <w:sz w:val="22"/>
                <w:szCs w:val="22"/>
                <w:highlight w:val="yellow"/>
                <w:u w:val="single"/>
              </w:rPr>
            </w:pPr>
          </w:p>
        </w:tc>
      </w:tr>
      <w:tr w:rsidR="00AA04C8" w14:paraId="1DE840AC" w14:textId="77777777" w:rsidTr="2E329E83">
        <w:tc>
          <w:tcPr>
            <w:tcW w:w="1454" w:type="dxa"/>
          </w:tcPr>
          <w:p w14:paraId="346D0578" w14:textId="77777777" w:rsidR="00AA04C8" w:rsidRPr="00812481" w:rsidRDefault="00AA04C8" w:rsidP="0079269F">
            <w:pPr>
              <w:pStyle w:val="Default"/>
              <w:jc w:val="center"/>
              <w:rPr>
                <w:rFonts w:asciiTheme="minorHAnsi" w:hAnsiTheme="minorHAnsi" w:cstheme="minorHAnsi"/>
                <w:color w:val="auto"/>
                <w:sz w:val="22"/>
                <w:szCs w:val="22"/>
                <w:highlight w:val="yellow"/>
                <w:u w:val="single"/>
              </w:rPr>
            </w:pPr>
          </w:p>
        </w:tc>
        <w:tc>
          <w:tcPr>
            <w:tcW w:w="1034" w:type="dxa"/>
          </w:tcPr>
          <w:p w14:paraId="5577938D" w14:textId="6DA60D12" w:rsidR="00AA04C8" w:rsidRPr="00B937E6" w:rsidRDefault="00AA04C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2b</w:t>
            </w:r>
          </w:p>
        </w:tc>
        <w:tc>
          <w:tcPr>
            <w:tcW w:w="4997" w:type="dxa"/>
            <w:shd w:val="clear" w:color="auto" w:fill="auto"/>
          </w:tcPr>
          <w:p w14:paraId="67646296" w14:textId="76994790" w:rsidR="00AA04C8" w:rsidRPr="00B937E6" w:rsidRDefault="00AA04C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 ask that those of you who are not members of the Commission or Commission staff </w:t>
            </w:r>
            <w:proofErr w:type="gramStart"/>
            <w:r>
              <w:rPr>
                <w:rFonts w:asciiTheme="minorHAnsi" w:hAnsiTheme="minorHAnsi" w:cstheme="minorHAnsi"/>
                <w:color w:val="auto"/>
                <w:sz w:val="22"/>
                <w:szCs w:val="22"/>
              </w:rPr>
              <w:t>remain muted at all times</w:t>
            </w:r>
            <w:proofErr w:type="gramEnd"/>
            <w:r>
              <w:rPr>
                <w:rFonts w:asciiTheme="minorHAnsi" w:hAnsiTheme="minorHAnsi" w:cstheme="minorHAnsi"/>
                <w:color w:val="auto"/>
                <w:sz w:val="22"/>
                <w:szCs w:val="22"/>
              </w:rPr>
              <w:t>, until public comments are being heard.</w:t>
            </w:r>
          </w:p>
        </w:tc>
        <w:tc>
          <w:tcPr>
            <w:tcW w:w="3040" w:type="dxa"/>
          </w:tcPr>
          <w:p w14:paraId="1126F095" w14:textId="77777777" w:rsidR="00AA04C8" w:rsidRPr="00812481" w:rsidRDefault="00AA04C8" w:rsidP="0079269F">
            <w:pPr>
              <w:pStyle w:val="Default"/>
              <w:jc w:val="center"/>
              <w:rPr>
                <w:rFonts w:asciiTheme="minorHAnsi" w:hAnsiTheme="minorHAnsi" w:cstheme="minorHAnsi"/>
                <w:i/>
                <w:color w:val="auto"/>
                <w:sz w:val="22"/>
                <w:szCs w:val="22"/>
                <w:highlight w:val="yellow"/>
                <w:u w:val="single"/>
              </w:rPr>
            </w:pPr>
          </w:p>
        </w:tc>
      </w:tr>
      <w:tr w:rsidR="000A28C2" w14:paraId="0A44DF89" w14:textId="77777777" w:rsidTr="2E329E83">
        <w:tc>
          <w:tcPr>
            <w:tcW w:w="1454" w:type="dxa"/>
          </w:tcPr>
          <w:p w14:paraId="693CF78A" w14:textId="77777777" w:rsidR="000A28C2" w:rsidRPr="00812481" w:rsidRDefault="000A28C2" w:rsidP="0079269F">
            <w:pPr>
              <w:pStyle w:val="Default"/>
              <w:jc w:val="center"/>
              <w:rPr>
                <w:rFonts w:asciiTheme="minorHAnsi" w:hAnsiTheme="minorHAnsi" w:cstheme="minorHAnsi"/>
                <w:color w:val="auto"/>
                <w:sz w:val="22"/>
                <w:szCs w:val="22"/>
                <w:highlight w:val="yellow"/>
                <w:u w:val="single"/>
              </w:rPr>
            </w:pPr>
          </w:p>
        </w:tc>
        <w:tc>
          <w:tcPr>
            <w:tcW w:w="1034" w:type="dxa"/>
          </w:tcPr>
          <w:p w14:paraId="62F1655D" w14:textId="317DC795" w:rsidR="000A28C2" w:rsidRDefault="000A28C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2c</w:t>
            </w:r>
          </w:p>
        </w:tc>
        <w:tc>
          <w:tcPr>
            <w:tcW w:w="4997" w:type="dxa"/>
            <w:shd w:val="clear" w:color="auto" w:fill="auto"/>
          </w:tcPr>
          <w:p w14:paraId="61CA80C4" w14:textId="492C87C6" w:rsidR="000A28C2" w:rsidRDefault="000A28C2"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Pursuant to Section G-1. 1 MRSE §403-A, voting will be done via roll call.</w:t>
            </w:r>
          </w:p>
        </w:tc>
        <w:tc>
          <w:tcPr>
            <w:tcW w:w="3040" w:type="dxa"/>
          </w:tcPr>
          <w:p w14:paraId="30BAD332" w14:textId="77777777" w:rsidR="000A28C2" w:rsidRPr="00812481" w:rsidRDefault="000A28C2" w:rsidP="0079269F">
            <w:pPr>
              <w:pStyle w:val="Default"/>
              <w:jc w:val="center"/>
              <w:rPr>
                <w:rFonts w:asciiTheme="minorHAnsi" w:hAnsiTheme="minorHAnsi" w:cstheme="minorHAnsi"/>
                <w:i/>
                <w:color w:val="auto"/>
                <w:sz w:val="22"/>
                <w:szCs w:val="22"/>
                <w:highlight w:val="yellow"/>
                <w:u w:val="single"/>
              </w:rPr>
            </w:pPr>
          </w:p>
        </w:tc>
      </w:tr>
      <w:tr w:rsidR="000A28C2" w14:paraId="7D56ABF8" w14:textId="77777777" w:rsidTr="2E329E83">
        <w:tc>
          <w:tcPr>
            <w:tcW w:w="1454" w:type="dxa"/>
          </w:tcPr>
          <w:p w14:paraId="472EE36E" w14:textId="77777777" w:rsidR="000A28C2" w:rsidRPr="00812481" w:rsidRDefault="000A28C2" w:rsidP="0079269F">
            <w:pPr>
              <w:pStyle w:val="Default"/>
              <w:jc w:val="center"/>
              <w:rPr>
                <w:rFonts w:asciiTheme="minorHAnsi" w:hAnsiTheme="minorHAnsi" w:cstheme="minorHAnsi"/>
                <w:color w:val="auto"/>
                <w:sz w:val="22"/>
                <w:szCs w:val="22"/>
                <w:highlight w:val="yellow"/>
                <w:u w:val="single"/>
              </w:rPr>
            </w:pPr>
          </w:p>
        </w:tc>
        <w:tc>
          <w:tcPr>
            <w:tcW w:w="1034" w:type="dxa"/>
          </w:tcPr>
          <w:p w14:paraId="6CD7CA06" w14:textId="6865BF87" w:rsidR="000A28C2" w:rsidRDefault="000A28C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2d</w:t>
            </w:r>
          </w:p>
        </w:tc>
        <w:tc>
          <w:tcPr>
            <w:tcW w:w="4997" w:type="dxa"/>
            <w:shd w:val="clear" w:color="auto" w:fill="auto"/>
          </w:tcPr>
          <w:p w14:paraId="2D6E4AEE" w14:textId="13501772" w:rsidR="000A28C2" w:rsidRDefault="000A28C2"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Members of the public may participate during public comment. You’ll be asked to “raise your hand” using the raise hand feature on Zoom or by commenting in the chat box at the </w:t>
            </w:r>
            <w:r w:rsidR="00BB20BC">
              <w:rPr>
                <w:rFonts w:asciiTheme="minorHAnsi" w:hAnsiTheme="minorHAnsi" w:cstheme="minorHAnsi"/>
                <w:color w:val="auto"/>
                <w:sz w:val="22"/>
                <w:szCs w:val="22"/>
              </w:rPr>
              <w:t>appropriate time.</w:t>
            </w:r>
          </w:p>
        </w:tc>
        <w:tc>
          <w:tcPr>
            <w:tcW w:w="3040" w:type="dxa"/>
          </w:tcPr>
          <w:p w14:paraId="7B3D64F3" w14:textId="77777777" w:rsidR="000A28C2" w:rsidRPr="00812481" w:rsidRDefault="000A28C2" w:rsidP="0079269F">
            <w:pPr>
              <w:pStyle w:val="Default"/>
              <w:jc w:val="center"/>
              <w:rPr>
                <w:rFonts w:asciiTheme="minorHAnsi" w:hAnsiTheme="minorHAnsi" w:cstheme="minorHAnsi"/>
                <w:i/>
                <w:color w:val="auto"/>
                <w:sz w:val="22"/>
                <w:szCs w:val="22"/>
                <w:highlight w:val="yellow"/>
                <w:u w:val="single"/>
              </w:rPr>
            </w:pPr>
          </w:p>
        </w:tc>
      </w:tr>
      <w:tr w:rsidR="003438D5" w14:paraId="547EA9B3" w14:textId="77777777" w:rsidTr="2E329E83">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2E329E83">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420D13" w14:paraId="4BD08420" w14:textId="77777777" w:rsidTr="2E329E83">
        <w:tc>
          <w:tcPr>
            <w:tcW w:w="1454" w:type="dxa"/>
            <w:shd w:val="clear" w:color="auto" w:fill="D9D9D9" w:themeFill="background1" w:themeFillShade="D9"/>
          </w:tcPr>
          <w:p w14:paraId="0BEB9903" w14:textId="77777777" w:rsidR="00420D13" w:rsidRDefault="00420D13"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6859BE09" w14:textId="4D88D06A" w:rsidR="00420D13" w:rsidRDefault="00420D13"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55DC5714" w14:textId="044967C2" w:rsidR="00420D13" w:rsidRDefault="004823F6"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w:t>
            </w:r>
            <w:r w:rsidR="00971724">
              <w:rPr>
                <w:rFonts w:asciiTheme="minorHAnsi" w:hAnsiTheme="minorHAnsi" w:cstheme="minorHAnsi"/>
                <w:b/>
                <w:color w:val="auto"/>
              </w:rPr>
              <w:t>cceptance by the Commission</w:t>
            </w:r>
          </w:p>
        </w:tc>
        <w:tc>
          <w:tcPr>
            <w:tcW w:w="3040" w:type="dxa"/>
            <w:shd w:val="clear" w:color="auto" w:fill="D9D9D9" w:themeFill="background1" w:themeFillShade="D9"/>
          </w:tcPr>
          <w:p w14:paraId="0105851E" w14:textId="77777777" w:rsidR="00420D13" w:rsidRPr="009D1EDF" w:rsidRDefault="00420D13" w:rsidP="0079269F">
            <w:pPr>
              <w:pStyle w:val="Default"/>
              <w:jc w:val="center"/>
              <w:rPr>
                <w:rFonts w:asciiTheme="minorHAnsi" w:hAnsiTheme="minorHAnsi" w:cstheme="minorHAnsi"/>
                <w:i/>
                <w:color w:val="auto"/>
                <w:u w:val="single"/>
              </w:rPr>
            </w:pPr>
          </w:p>
        </w:tc>
      </w:tr>
      <w:tr w:rsidR="00971724" w14:paraId="2AD0E568" w14:textId="77777777" w:rsidTr="2E329E83">
        <w:tc>
          <w:tcPr>
            <w:tcW w:w="1454" w:type="dxa"/>
            <w:shd w:val="clear" w:color="auto" w:fill="auto"/>
          </w:tcPr>
          <w:p w14:paraId="6CCF3966" w14:textId="46F009EE" w:rsidR="00971724" w:rsidRPr="00E9635A" w:rsidRDefault="00E9635A" w:rsidP="0079269F">
            <w:pPr>
              <w:pStyle w:val="Default"/>
              <w:jc w:val="center"/>
              <w:rPr>
                <w:rFonts w:asciiTheme="minorHAnsi" w:hAnsiTheme="minorHAnsi" w:cstheme="minorHAnsi"/>
                <w:i/>
                <w:iCs/>
                <w:color w:val="auto"/>
              </w:rPr>
            </w:pPr>
            <w:r>
              <w:rPr>
                <w:rFonts w:asciiTheme="minorHAnsi" w:hAnsiTheme="minorHAnsi" w:cstheme="minorHAnsi"/>
                <w:i/>
                <w:iCs/>
                <w:color w:val="auto"/>
              </w:rPr>
              <w:t>Jim</w:t>
            </w:r>
          </w:p>
        </w:tc>
        <w:tc>
          <w:tcPr>
            <w:tcW w:w="1034" w:type="dxa"/>
            <w:shd w:val="clear" w:color="auto" w:fill="auto"/>
          </w:tcPr>
          <w:p w14:paraId="64D9E3E1" w14:textId="7034AA7F" w:rsidR="00971724" w:rsidRPr="006F55F3" w:rsidRDefault="00E9635A"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4a</w:t>
            </w:r>
          </w:p>
        </w:tc>
        <w:tc>
          <w:tcPr>
            <w:tcW w:w="4997" w:type="dxa"/>
            <w:shd w:val="clear" w:color="auto" w:fill="auto"/>
          </w:tcPr>
          <w:p w14:paraId="16082940" w14:textId="4B34076C" w:rsidR="00971724" w:rsidRPr="00CB2FAA" w:rsidRDefault="00E9635A" w:rsidP="0054159E">
            <w:pPr>
              <w:pStyle w:val="Default"/>
              <w:rPr>
                <w:rFonts w:asciiTheme="minorHAnsi" w:hAnsiTheme="minorHAnsi" w:cstheme="minorHAnsi"/>
                <w:b/>
                <w:i/>
                <w:iCs/>
                <w:color w:val="auto"/>
              </w:rPr>
            </w:pPr>
            <w:r>
              <w:rPr>
                <w:rFonts w:asciiTheme="minorHAnsi" w:hAnsiTheme="minorHAnsi" w:cstheme="minorHAnsi"/>
                <w:bCs/>
                <w:color w:val="auto"/>
              </w:rPr>
              <w:t>Presentation of Maine Virtual Academy’s Independent Third-Party Evaluation</w:t>
            </w:r>
            <w:r w:rsidR="00CB2FAA">
              <w:rPr>
                <w:rFonts w:asciiTheme="minorHAnsi" w:hAnsiTheme="minorHAnsi" w:cstheme="minorHAnsi"/>
                <w:bCs/>
                <w:color w:val="auto"/>
              </w:rPr>
              <w:t xml:space="preserve"> </w:t>
            </w:r>
            <w:r w:rsidR="00CB2FAA">
              <w:rPr>
                <w:rFonts w:asciiTheme="minorHAnsi" w:hAnsiTheme="minorHAnsi" w:cstheme="minorHAnsi"/>
                <w:b/>
                <w:i/>
                <w:iCs/>
                <w:color w:val="auto"/>
              </w:rPr>
              <w:t>(Attached)</w:t>
            </w:r>
          </w:p>
        </w:tc>
        <w:tc>
          <w:tcPr>
            <w:tcW w:w="3040" w:type="dxa"/>
            <w:shd w:val="clear" w:color="auto" w:fill="auto"/>
          </w:tcPr>
          <w:p w14:paraId="52232F0D" w14:textId="3E2E329C" w:rsidR="00971724" w:rsidRPr="006F55F3" w:rsidRDefault="00E9635A" w:rsidP="0079269F">
            <w:pPr>
              <w:pStyle w:val="Default"/>
              <w:jc w:val="center"/>
              <w:rPr>
                <w:rFonts w:asciiTheme="minorHAnsi" w:hAnsiTheme="minorHAnsi" w:cstheme="minorHAnsi"/>
                <w:i/>
                <w:color w:val="auto"/>
              </w:rPr>
            </w:pPr>
            <w:r>
              <w:rPr>
                <w:rFonts w:asciiTheme="minorHAnsi" w:hAnsiTheme="minorHAnsi" w:cstheme="minorHAnsi"/>
                <w:i/>
                <w:color w:val="auto"/>
              </w:rPr>
              <w:t>Authorizing</w:t>
            </w:r>
          </w:p>
        </w:tc>
      </w:tr>
      <w:tr w:rsidR="00A72A1C" w14:paraId="1E8864CF" w14:textId="77777777" w:rsidTr="2E329E83">
        <w:tc>
          <w:tcPr>
            <w:tcW w:w="1454" w:type="dxa"/>
            <w:shd w:val="clear" w:color="auto" w:fill="auto"/>
          </w:tcPr>
          <w:p w14:paraId="22BB4053" w14:textId="7B72D9B1" w:rsidR="00A72A1C" w:rsidRDefault="00A72A1C" w:rsidP="0079269F">
            <w:pPr>
              <w:pStyle w:val="Default"/>
              <w:jc w:val="center"/>
              <w:rPr>
                <w:rFonts w:asciiTheme="minorHAnsi" w:hAnsiTheme="minorHAnsi" w:cstheme="minorHAnsi"/>
                <w:i/>
                <w:iCs/>
                <w:color w:val="auto"/>
              </w:rPr>
            </w:pPr>
            <w:proofErr w:type="spellStart"/>
            <w:r>
              <w:rPr>
                <w:rFonts w:asciiTheme="minorHAnsi" w:hAnsiTheme="minorHAnsi" w:cstheme="minorHAnsi"/>
                <w:i/>
                <w:iCs/>
                <w:color w:val="auto"/>
              </w:rPr>
              <w:lastRenderedPageBreak/>
              <w:t>Nichi</w:t>
            </w:r>
            <w:proofErr w:type="spellEnd"/>
          </w:p>
        </w:tc>
        <w:tc>
          <w:tcPr>
            <w:tcW w:w="1034" w:type="dxa"/>
            <w:shd w:val="clear" w:color="auto" w:fill="auto"/>
          </w:tcPr>
          <w:p w14:paraId="049F7AEF" w14:textId="722EF34C" w:rsidR="00A72A1C" w:rsidRDefault="00A72A1C"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4b</w:t>
            </w:r>
          </w:p>
        </w:tc>
        <w:tc>
          <w:tcPr>
            <w:tcW w:w="4997" w:type="dxa"/>
            <w:shd w:val="clear" w:color="auto" w:fill="auto"/>
          </w:tcPr>
          <w:p w14:paraId="51CB9A59" w14:textId="606743AE" w:rsidR="00A72A1C" w:rsidRDefault="00A72A1C" w:rsidP="0054159E">
            <w:pPr>
              <w:pStyle w:val="Default"/>
              <w:rPr>
                <w:rFonts w:asciiTheme="minorHAnsi" w:hAnsiTheme="minorHAnsi" w:cstheme="minorHAnsi"/>
                <w:bCs/>
                <w:color w:val="auto"/>
              </w:rPr>
            </w:pPr>
            <w:r>
              <w:rPr>
                <w:rFonts w:asciiTheme="minorHAnsi" w:hAnsiTheme="minorHAnsi" w:cstheme="minorHAnsi"/>
                <w:bCs/>
                <w:color w:val="auto"/>
              </w:rPr>
              <w:t>To Accept Notification of</w:t>
            </w:r>
            <w:r w:rsidR="00992CDA">
              <w:rPr>
                <w:rFonts w:asciiTheme="minorHAnsi" w:hAnsiTheme="minorHAnsi" w:cstheme="minorHAnsi"/>
                <w:bCs/>
                <w:color w:val="auto"/>
              </w:rPr>
              <w:t xml:space="preserve"> </w:t>
            </w:r>
            <w:r w:rsidR="00195909">
              <w:rPr>
                <w:rFonts w:asciiTheme="minorHAnsi" w:hAnsiTheme="minorHAnsi" w:cstheme="minorHAnsi"/>
                <w:bCs/>
                <w:color w:val="auto"/>
              </w:rPr>
              <w:t xml:space="preserve">New </w:t>
            </w:r>
            <w:r w:rsidR="00992CDA">
              <w:rPr>
                <w:rFonts w:asciiTheme="minorHAnsi" w:hAnsiTheme="minorHAnsi" w:cstheme="minorHAnsi"/>
                <w:bCs/>
                <w:color w:val="auto"/>
              </w:rPr>
              <w:t>Leadership</w:t>
            </w:r>
            <w:r w:rsidR="00DD5433">
              <w:rPr>
                <w:rFonts w:asciiTheme="minorHAnsi" w:hAnsiTheme="minorHAnsi" w:cstheme="minorHAnsi"/>
                <w:bCs/>
                <w:color w:val="auto"/>
              </w:rPr>
              <w:t xml:space="preserve"> and </w:t>
            </w:r>
            <w:r w:rsidR="00992CDA">
              <w:rPr>
                <w:rFonts w:asciiTheme="minorHAnsi" w:hAnsiTheme="minorHAnsi" w:cstheme="minorHAnsi"/>
                <w:bCs/>
                <w:color w:val="auto"/>
              </w:rPr>
              <w:t>Governing Board Members</w:t>
            </w:r>
          </w:p>
          <w:p w14:paraId="2CEBD099" w14:textId="194CCF19" w:rsidR="00992CDA" w:rsidRPr="00B00144" w:rsidRDefault="008B4FCF" w:rsidP="00992CDA">
            <w:pPr>
              <w:pStyle w:val="Default"/>
              <w:numPr>
                <w:ilvl w:val="0"/>
                <w:numId w:val="25"/>
              </w:numPr>
              <w:rPr>
                <w:rFonts w:asciiTheme="minorHAnsi" w:hAnsiTheme="minorHAnsi" w:cstheme="minorHAnsi"/>
                <w:bCs/>
                <w:color w:val="auto"/>
                <w:sz w:val="20"/>
                <w:szCs w:val="20"/>
              </w:rPr>
            </w:pPr>
            <w:r w:rsidRPr="00B00144">
              <w:rPr>
                <w:rFonts w:asciiTheme="minorHAnsi" w:hAnsiTheme="minorHAnsi" w:cstheme="minorHAnsi"/>
                <w:bCs/>
                <w:color w:val="auto"/>
                <w:sz w:val="20"/>
                <w:szCs w:val="20"/>
              </w:rPr>
              <w:t xml:space="preserve">HCA </w:t>
            </w:r>
            <w:r w:rsidR="00B00144" w:rsidRPr="00B00144">
              <w:rPr>
                <w:rFonts w:asciiTheme="minorHAnsi" w:hAnsiTheme="minorHAnsi" w:cstheme="minorHAnsi"/>
                <w:bCs/>
                <w:color w:val="auto"/>
                <w:sz w:val="20"/>
                <w:szCs w:val="20"/>
              </w:rPr>
              <w:t xml:space="preserve">Leadership </w:t>
            </w:r>
            <w:r w:rsidRPr="00B00144">
              <w:rPr>
                <w:rFonts w:asciiTheme="minorHAnsi" w:hAnsiTheme="minorHAnsi" w:cstheme="minorHAnsi"/>
                <w:bCs/>
                <w:color w:val="auto"/>
                <w:sz w:val="20"/>
                <w:szCs w:val="20"/>
              </w:rPr>
              <w:t>– Mae Applegate</w:t>
            </w:r>
            <w:r w:rsidR="001846C4">
              <w:rPr>
                <w:rFonts w:asciiTheme="minorHAnsi" w:hAnsiTheme="minorHAnsi" w:cstheme="minorHAnsi"/>
                <w:bCs/>
                <w:color w:val="auto"/>
                <w:sz w:val="20"/>
                <w:szCs w:val="20"/>
              </w:rPr>
              <w:t>/</w:t>
            </w:r>
            <w:r w:rsidR="00D65FE5">
              <w:rPr>
                <w:rFonts w:asciiTheme="minorHAnsi" w:hAnsiTheme="minorHAnsi" w:cstheme="minorHAnsi"/>
                <w:bCs/>
                <w:color w:val="auto"/>
                <w:sz w:val="20"/>
                <w:szCs w:val="20"/>
              </w:rPr>
              <w:t>Dean of Studies and Students</w:t>
            </w:r>
            <w:r w:rsidR="00C748D6">
              <w:rPr>
                <w:rFonts w:asciiTheme="minorHAnsi" w:hAnsiTheme="minorHAnsi" w:cstheme="minorHAnsi"/>
                <w:bCs/>
                <w:color w:val="auto"/>
                <w:sz w:val="20"/>
                <w:szCs w:val="20"/>
              </w:rPr>
              <w:t xml:space="preserve"> </w:t>
            </w:r>
            <w:r w:rsidR="00C748D6">
              <w:rPr>
                <w:rFonts w:asciiTheme="minorHAnsi" w:hAnsiTheme="minorHAnsi" w:cstheme="minorHAnsi"/>
                <w:b/>
                <w:i/>
                <w:iCs/>
                <w:color w:val="auto"/>
                <w:sz w:val="20"/>
                <w:szCs w:val="20"/>
              </w:rPr>
              <w:t>(Attached)</w:t>
            </w:r>
          </w:p>
          <w:p w14:paraId="340EAA5B" w14:textId="72D77882" w:rsidR="008B4FCF" w:rsidRPr="00B00144" w:rsidRDefault="008B4FCF" w:rsidP="00992CDA">
            <w:pPr>
              <w:pStyle w:val="Default"/>
              <w:numPr>
                <w:ilvl w:val="0"/>
                <w:numId w:val="25"/>
              </w:numPr>
              <w:rPr>
                <w:rFonts w:asciiTheme="minorHAnsi" w:hAnsiTheme="minorHAnsi" w:cstheme="minorHAnsi"/>
                <w:bCs/>
                <w:color w:val="auto"/>
                <w:sz w:val="20"/>
                <w:szCs w:val="20"/>
              </w:rPr>
            </w:pPr>
            <w:r w:rsidRPr="00B00144">
              <w:rPr>
                <w:rFonts w:asciiTheme="minorHAnsi" w:hAnsiTheme="minorHAnsi" w:cstheme="minorHAnsi"/>
                <w:bCs/>
                <w:color w:val="auto"/>
                <w:sz w:val="20"/>
                <w:szCs w:val="20"/>
              </w:rPr>
              <w:t xml:space="preserve">HCA </w:t>
            </w:r>
            <w:r w:rsidR="00B00144" w:rsidRPr="00B00144">
              <w:rPr>
                <w:rFonts w:asciiTheme="minorHAnsi" w:hAnsiTheme="minorHAnsi" w:cstheme="minorHAnsi"/>
                <w:bCs/>
                <w:color w:val="auto"/>
                <w:sz w:val="20"/>
                <w:szCs w:val="20"/>
              </w:rPr>
              <w:t xml:space="preserve">Leadership </w:t>
            </w:r>
            <w:r w:rsidRPr="00B00144">
              <w:rPr>
                <w:rFonts w:asciiTheme="minorHAnsi" w:hAnsiTheme="minorHAnsi" w:cstheme="minorHAnsi"/>
                <w:bCs/>
                <w:color w:val="auto"/>
                <w:sz w:val="20"/>
                <w:szCs w:val="20"/>
              </w:rPr>
              <w:t>– Susan Prince</w:t>
            </w:r>
            <w:r w:rsidR="001846C4">
              <w:rPr>
                <w:rFonts w:asciiTheme="minorHAnsi" w:hAnsiTheme="minorHAnsi" w:cstheme="minorHAnsi"/>
                <w:bCs/>
                <w:color w:val="auto"/>
                <w:sz w:val="20"/>
                <w:szCs w:val="20"/>
              </w:rPr>
              <w:t>/</w:t>
            </w:r>
            <w:r w:rsidR="00D65FE5">
              <w:rPr>
                <w:rFonts w:asciiTheme="minorHAnsi" w:hAnsiTheme="minorHAnsi" w:cstheme="minorHAnsi"/>
                <w:bCs/>
                <w:color w:val="auto"/>
                <w:sz w:val="20"/>
                <w:szCs w:val="20"/>
              </w:rPr>
              <w:t>Dire</w:t>
            </w:r>
            <w:r w:rsidR="00A74465">
              <w:rPr>
                <w:rFonts w:asciiTheme="minorHAnsi" w:hAnsiTheme="minorHAnsi" w:cstheme="minorHAnsi"/>
                <w:bCs/>
                <w:color w:val="auto"/>
                <w:sz w:val="20"/>
                <w:szCs w:val="20"/>
              </w:rPr>
              <w:t>ctor of Student Services</w:t>
            </w:r>
            <w:r w:rsidR="00C748D6">
              <w:rPr>
                <w:rFonts w:asciiTheme="minorHAnsi" w:hAnsiTheme="minorHAnsi" w:cstheme="minorHAnsi"/>
                <w:bCs/>
                <w:color w:val="auto"/>
                <w:sz w:val="20"/>
                <w:szCs w:val="20"/>
              </w:rPr>
              <w:t xml:space="preserve"> </w:t>
            </w:r>
            <w:r w:rsidR="00C748D6">
              <w:rPr>
                <w:rFonts w:asciiTheme="minorHAnsi" w:hAnsiTheme="minorHAnsi" w:cstheme="minorHAnsi"/>
                <w:b/>
                <w:i/>
                <w:iCs/>
                <w:color w:val="auto"/>
                <w:sz w:val="20"/>
                <w:szCs w:val="20"/>
              </w:rPr>
              <w:t>(Attached)</w:t>
            </w:r>
          </w:p>
          <w:p w14:paraId="59C68274" w14:textId="2DFE9B0F" w:rsidR="008B4FCF" w:rsidRPr="00C80670" w:rsidRDefault="008B4FCF" w:rsidP="00992CDA">
            <w:pPr>
              <w:pStyle w:val="Default"/>
              <w:numPr>
                <w:ilvl w:val="0"/>
                <w:numId w:val="25"/>
              </w:numPr>
              <w:rPr>
                <w:rFonts w:asciiTheme="minorHAnsi" w:hAnsiTheme="minorHAnsi" w:cstheme="minorHAnsi"/>
                <w:bCs/>
                <w:color w:val="auto"/>
                <w:sz w:val="20"/>
                <w:szCs w:val="20"/>
              </w:rPr>
            </w:pPr>
            <w:r w:rsidRPr="00B00144">
              <w:rPr>
                <w:rFonts w:asciiTheme="minorHAnsi" w:hAnsiTheme="minorHAnsi" w:cstheme="minorHAnsi"/>
                <w:bCs/>
                <w:color w:val="auto"/>
                <w:sz w:val="20"/>
                <w:szCs w:val="20"/>
              </w:rPr>
              <w:t xml:space="preserve">MCA </w:t>
            </w:r>
            <w:r w:rsidR="00B00144" w:rsidRPr="00B00144">
              <w:rPr>
                <w:rFonts w:asciiTheme="minorHAnsi" w:hAnsiTheme="minorHAnsi" w:cstheme="minorHAnsi"/>
                <w:bCs/>
                <w:color w:val="auto"/>
                <w:sz w:val="20"/>
                <w:szCs w:val="20"/>
              </w:rPr>
              <w:t>Governing Board –</w:t>
            </w:r>
            <w:r w:rsidRPr="00B00144">
              <w:rPr>
                <w:rFonts w:asciiTheme="minorHAnsi" w:hAnsiTheme="minorHAnsi" w:cstheme="minorHAnsi"/>
                <w:bCs/>
                <w:color w:val="auto"/>
                <w:sz w:val="20"/>
                <w:szCs w:val="20"/>
              </w:rPr>
              <w:t xml:space="preserve"> </w:t>
            </w:r>
            <w:r w:rsidR="00B00144" w:rsidRPr="00B00144">
              <w:rPr>
                <w:rFonts w:asciiTheme="minorHAnsi" w:hAnsiTheme="minorHAnsi" w:cstheme="minorHAnsi"/>
                <w:bCs/>
                <w:color w:val="auto"/>
                <w:sz w:val="20"/>
                <w:szCs w:val="20"/>
              </w:rPr>
              <w:t>Ellen McBride</w:t>
            </w:r>
            <w:r w:rsidR="007475B5">
              <w:rPr>
                <w:rFonts w:asciiTheme="minorHAnsi" w:hAnsiTheme="minorHAnsi" w:cstheme="minorHAnsi"/>
                <w:bCs/>
                <w:color w:val="auto"/>
                <w:sz w:val="20"/>
                <w:szCs w:val="20"/>
              </w:rPr>
              <w:t xml:space="preserve"> </w:t>
            </w:r>
            <w:r w:rsidR="007475B5">
              <w:rPr>
                <w:rFonts w:asciiTheme="minorHAnsi" w:hAnsiTheme="minorHAnsi" w:cstheme="minorHAnsi"/>
                <w:b/>
                <w:i/>
                <w:iCs/>
                <w:color w:val="auto"/>
                <w:sz w:val="20"/>
                <w:szCs w:val="20"/>
              </w:rPr>
              <w:t>(Attached)</w:t>
            </w:r>
          </w:p>
          <w:p w14:paraId="753BE0F0" w14:textId="65D53314" w:rsidR="00B00144" w:rsidRPr="00C80670" w:rsidRDefault="00B00144" w:rsidP="00C80670">
            <w:pPr>
              <w:pStyle w:val="Default"/>
              <w:numPr>
                <w:ilvl w:val="0"/>
                <w:numId w:val="25"/>
              </w:numPr>
              <w:rPr>
                <w:rFonts w:asciiTheme="minorHAnsi" w:hAnsiTheme="minorHAnsi" w:cstheme="minorHAnsi"/>
                <w:bCs/>
                <w:color w:val="auto"/>
                <w:sz w:val="20"/>
                <w:szCs w:val="20"/>
              </w:rPr>
            </w:pPr>
            <w:r w:rsidRPr="00C80670">
              <w:rPr>
                <w:rFonts w:asciiTheme="minorHAnsi" w:hAnsiTheme="minorHAnsi" w:cstheme="minorHAnsi"/>
                <w:bCs/>
                <w:color w:val="auto"/>
                <w:sz w:val="20"/>
                <w:szCs w:val="20"/>
              </w:rPr>
              <w:t>MCA Governing Board– Jennifer Cummings</w:t>
            </w:r>
            <w:r w:rsidR="007475B5" w:rsidRPr="00C80670">
              <w:rPr>
                <w:rFonts w:asciiTheme="minorHAnsi" w:hAnsiTheme="minorHAnsi" w:cstheme="minorHAnsi"/>
                <w:bCs/>
                <w:color w:val="auto"/>
                <w:sz w:val="20"/>
                <w:szCs w:val="20"/>
              </w:rPr>
              <w:t xml:space="preserve"> </w:t>
            </w:r>
            <w:r w:rsidR="007475B5" w:rsidRPr="00C80670">
              <w:rPr>
                <w:rFonts w:asciiTheme="minorHAnsi" w:hAnsiTheme="minorHAnsi" w:cstheme="minorHAnsi"/>
                <w:b/>
                <w:i/>
                <w:iCs/>
                <w:color w:val="auto"/>
                <w:sz w:val="20"/>
                <w:szCs w:val="20"/>
              </w:rPr>
              <w:t>(Attached)</w:t>
            </w:r>
          </w:p>
        </w:tc>
        <w:tc>
          <w:tcPr>
            <w:tcW w:w="3040" w:type="dxa"/>
            <w:shd w:val="clear" w:color="auto" w:fill="auto"/>
          </w:tcPr>
          <w:p w14:paraId="15314748" w14:textId="7F5062B4" w:rsidR="00A72A1C" w:rsidRDefault="00992CDA" w:rsidP="0079269F">
            <w:pPr>
              <w:pStyle w:val="Default"/>
              <w:jc w:val="center"/>
              <w:rPr>
                <w:rFonts w:asciiTheme="minorHAnsi" w:hAnsiTheme="minorHAnsi" w:cstheme="minorHAnsi"/>
                <w:i/>
                <w:color w:val="auto"/>
              </w:rPr>
            </w:pPr>
            <w:r>
              <w:rPr>
                <w:rFonts w:asciiTheme="minorHAnsi" w:hAnsiTheme="minorHAnsi" w:cstheme="minorHAnsi"/>
                <w:i/>
                <w:color w:val="auto"/>
              </w:rPr>
              <w:t>Authorizing</w:t>
            </w:r>
          </w:p>
        </w:tc>
      </w:tr>
      <w:tr w:rsidR="003E72DA" w14:paraId="636438CB" w14:textId="77777777" w:rsidTr="2E329E83">
        <w:tc>
          <w:tcPr>
            <w:tcW w:w="1454" w:type="dxa"/>
            <w:shd w:val="clear" w:color="auto" w:fill="D9D9D9" w:themeFill="background1" w:themeFillShade="D9"/>
          </w:tcPr>
          <w:p w14:paraId="3C921C2B" w14:textId="77777777" w:rsidR="003E72DA" w:rsidRDefault="003E72DA"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C4F7476" w14:textId="5E77982E" w:rsidR="003E72DA" w:rsidRDefault="006F55F3"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1F33C0B7" w14:textId="271CB4F8" w:rsidR="003E72DA" w:rsidRDefault="003E72DA" w:rsidP="0054159E">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14:paraId="1F74EAE6" w14:textId="77777777" w:rsidR="003E72DA" w:rsidRPr="009D1EDF" w:rsidRDefault="003E72DA" w:rsidP="0079269F">
            <w:pPr>
              <w:pStyle w:val="Default"/>
              <w:jc w:val="center"/>
              <w:rPr>
                <w:rFonts w:asciiTheme="minorHAnsi" w:hAnsiTheme="minorHAnsi" w:cstheme="minorHAnsi"/>
                <w:i/>
                <w:color w:val="auto"/>
                <w:u w:val="single"/>
              </w:rPr>
            </w:pPr>
          </w:p>
        </w:tc>
      </w:tr>
      <w:tr w:rsidR="003E72DA" w14:paraId="7FC73764" w14:textId="77777777" w:rsidTr="2E329E83">
        <w:tc>
          <w:tcPr>
            <w:tcW w:w="1454" w:type="dxa"/>
          </w:tcPr>
          <w:p w14:paraId="13E191A6" w14:textId="516B8C87" w:rsidR="003E72DA" w:rsidRPr="003E72DA" w:rsidRDefault="003E72DA" w:rsidP="0079269F">
            <w:pPr>
              <w:pStyle w:val="Default"/>
              <w:jc w:val="center"/>
              <w:rPr>
                <w:rFonts w:asciiTheme="minorHAnsi" w:hAnsiTheme="minorHAnsi" w:cstheme="minorHAnsi"/>
                <w:i/>
                <w:iCs/>
                <w:color w:val="auto"/>
                <w:sz w:val="22"/>
                <w:szCs w:val="22"/>
              </w:rPr>
            </w:pPr>
            <w:proofErr w:type="spellStart"/>
            <w:r>
              <w:rPr>
                <w:rFonts w:asciiTheme="minorHAnsi" w:hAnsiTheme="minorHAnsi" w:cstheme="minorHAnsi"/>
                <w:i/>
                <w:iCs/>
                <w:color w:val="auto"/>
                <w:sz w:val="22"/>
                <w:szCs w:val="22"/>
              </w:rPr>
              <w:t>Nichi</w:t>
            </w:r>
            <w:proofErr w:type="spellEnd"/>
          </w:p>
        </w:tc>
        <w:tc>
          <w:tcPr>
            <w:tcW w:w="1034" w:type="dxa"/>
          </w:tcPr>
          <w:p w14:paraId="4F9D3DC8" w14:textId="42914380" w:rsidR="003E72DA" w:rsidRPr="003E72DA" w:rsidRDefault="006F55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3E72DA">
              <w:rPr>
                <w:rFonts w:asciiTheme="minorHAnsi" w:hAnsiTheme="minorHAnsi" w:cstheme="minorHAnsi"/>
                <w:bCs/>
                <w:color w:val="auto"/>
                <w:sz w:val="22"/>
                <w:szCs w:val="22"/>
              </w:rPr>
              <w:t>a</w:t>
            </w:r>
          </w:p>
        </w:tc>
        <w:tc>
          <w:tcPr>
            <w:tcW w:w="4997" w:type="dxa"/>
          </w:tcPr>
          <w:p w14:paraId="5E580F80" w14:textId="1928926E" w:rsidR="003E72DA" w:rsidRPr="007475B5" w:rsidRDefault="003E72DA" w:rsidP="0054159E">
            <w:pPr>
              <w:pStyle w:val="Default"/>
              <w:rPr>
                <w:rFonts w:asciiTheme="minorHAnsi" w:hAnsiTheme="minorHAnsi" w:cstheme="minorBidi"/>
                <w:b/>
                <w:i/>
                <w:color w:val="auto"/>
                <w:sz w:val="22"/>
                <w:szCs w:val="22"/>
              </w:rPr>
            </w:pPr>
            <w:r w:rsidRPr="019CDD4E">
              <w:rPr>
                <w:rFonts w:asciiTheme="minorHAnsi" w:hAnsiTheme="minorHAnsi" w:cstheme="minorBidi"/>
                <w:color w:val="auto"/>
                <w:sz w:val="22"/>
                <w:szCs w:val="22"/>
              </w:rPr>
              <w:t xml:space="preserve">Minutes from the </w:t>
            </w:r>
            <w:r w:rsidR="00CC7695" w:rsidRPr="019CDD4E">
              <w:rPr>
                <w:rFonts w:asciiTheme="minorHAnsi" w:hAnsiTheme="minorHAnsi" w:cstheme="minorBidi"/>
                <w:color w:val="auto"/>
                <w:sz w:val="22"/>
                <w:szCs w:val="22"/>
              </w:rPr>
              <w:t>January 12</w:t>
            </w:r>
            <w:r w:rsidRPr="019CDD4E">
              <w:rPr>
                <w:rFonts w:asciiTheme="minorHAnsi" w:hAnsiTheme="minorHAnsi" w:cstheme="minorBidi"/>
                <w:color w:val="auto"/>
                <w:sz w:val="22"/>
                <w:szCs w:val="22"/>
              </w:rPr>
              <w:t>, 202</w:t>
            </w:r>
            <w:r w:rsidR="00C80670" w:rsidRPr="019CDD4E">
              <w:rPr>
                <w:rFonts w:asciiTheme="minorHAnsi" w:hAnsiTheme="minorHAnsi" w:cstheme="minorBidi"/>
                <w:color w:val="auto"/>
                <w:sz w:val="22"/>
                <w:szCs w:val="22"/>
              </w:rPr>
              <w:t>1</w:t>
            </w:r>
            <w:r w:rsidRPr="019CDD4E">
              <w:rPr>
                <w:rFonts w:asciiTheme="minorHAnsi" w:hAnsiTheme="minorHAnsi" w:cstheme="minorBidi"/>
                <w:color w:val="auto"/>
                <w:sz w:val="22"/>
                <w:szCs w:val="22"/>
              </w:rPr>
              <w:t xml:space="preserve"> Business Meeting</w:t>
            </w:r>
            <w:r w:rsidR="00C90F68" w:rsidRPr="019CDD4E">
              <w:rPr>
                <w:rFonts w:asciiTheme="minorHAnsi" w:hAnsiTheme="minorHAnsi" w:cstheme="minorBidi"/>
                <w:color w:val="auto"/>
                <w:sz w:val="22"/>
                <w:szCs w:val="22"/>
              </w:rPr>
              <w:t xml:space="preserve"> </w:t>
            </w:r>
            <w:r w:rsidR="428254D8" w:rsidRPr="019CDD4E">
              <w:rPr>
                <w:rFonts w:asciiTheme="minorHAnsi" w:hAnsiTheme="minorHAnsi" w:cstheme="minorBidi"/>
                <w:b/>
                <w:bCs/>
                <w:i/>
                <w:iCs/>
                <w:color w:val="auto"/>
                <w:sz w:val="22"/>
                <w:szCs w:val="22"/>
              </w:rPr>
              <w:t>(Attached)</w:t>
            </w:r>
          </w:p>
        </w:tc>
        <w:tc>
          <w:tcPr>
            <w:tcW w:w="3040" w:type="dxa"/>
          </w:tcPr>
          <w:p w14:paraId="73578647" w14:textId="472F88D8" w:rsidR="003E72DA" w:rsidRPr="003E72DA" w:rsidRDefault="003E72D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DA5F19" w14:paraId="510ECA39" w14:textId="77777777" w:rsidTr="2E329E83">
        <w:tc>
          <w:tcPr>
            <w:tcW w:w="1454" w:type="dxa"/>
          </w:tcPr>
          <w:p w14:paraId="7EA49A80" w14:textId="05573DA9" w:rsidR="00DA5F19" w:rsidRDefault="00DA5F19"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Jim</w:t>
            </w:r>
          </w:p>
        </w:tc>
        <w:tc>
          <w:tcPr>
            <w:tcW w:w="1034" w:type="dxa"/>
          </w:tcPr>
          <w:p w14:paraId="0BC82128" w14:textId="5392FD7E" w:rsidR="00DA5F19" w:rsidRDefault="006F55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142294">
              <w:rPr>
                <w:rFonts w:asciiTheme="minorHAnsi" w:hAnsiTheme="minorHAnsi" w:cstheme="minorHAnsi"/>
                <w:bCs/>
                <w:color w:val="auto"/>
                <w:sz w:val="22"/>
                <w:szCs w:val="22"/>
              </w:rPr>
              <w:t>b</w:t>
            </w:r>
          </w:p>
        </w:tc>
        <w:tc>
          <w:tcPr>
            <w:tcW w:w="4997" w:type="dxa"/>
          </w:tcPr>
          <w:p w14:paraId="17ACAA5D" w14:textId="64B5ADD7" w:rsidR="00DA5F19" w:rsidRPr="00CB2FAA" w:rsidRDefault="00DA5F19"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 xml:space="preserve">FY21 Budget vs. Actual – </w:t>
            </w:r>
            <w:r w:rsidR="00142294">
              <w:rPr>
                <w:rFonts w:asciiTheme="minorHAnsi" w:hAnsiTheme="minorHAnsi" w:cstheme="minorHAnsi"/>
                <w:bCs/>
                <w:color w:val="auto"/>
                <w:sz w:val="22"/>
                <w:szCs w:val="22"/>
              </w:rPr>
              <w:t>December/</w:t>
            </w:r>
            <w:r>
              <w:rPr>
                <w:rFonts w:asciiTheme="minorHAnsi" w:hAnsiTheme="minorHAnsi" w:cstheme="minorHAnsi"/>
                <w:bCs/>
                <w:color w:val="auto"/>
                <w:sz w:val="22"/>
                <w:szCs w:val="22"/>
              </w:rPr>
              <w:t>January Report</w:t>
            </w:r>
            <w:r w:rsidR="00CB2FAA">
              <w:rPr>
                <w:rFonts w:asciiTheme="minorHAnsi" w:hAnsiTheme="minorHAnsi" w:cstheme="minorHAnsi"/>
                <w:bCs/>
                <w:color w:val="auto"/>
                <w:sz w:val="22"/>
                <w:szCs w:val="22"/>
              </w:rPr>
              <w:t xml:space="preserve"> </w:t>
            </w:r>
            <w:r w:rsidR="00CB2FAA">
              <w:rPr>
                <w:rFonts w:asciiTheme="minorHAnsi" w:hAnsiTheme="minorHAnsi" w:cstheme="minorHAnsi"/>
                <w:b/>
                <w:i/>
                <w:iCs/>
                <w:color w:val="auto"/>
                <w:sz w:val="22"/>
                <w:szCs w:val="22"/>
              </w:rPr>
              <w:t>(Attached)</w:t>
            </w:r>
          </w:p>
        </w:tc>
        <w:tc>
          <w:tcPr>
            <w:tcW w:w="3040" w:type="dxa"/>
          </w:tcPr>
          <w:p w14:paraId="5610796A" w14:textId="04ABCF05" w:rsidR="00DA5F19" w:rsidRDefault="00DA5F1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CC7695" w14:paraId="79C0FD5A" w14:textId="77777777" w:rsidTr="2E329E83">
        <w:tc>
          <w:tcPr>
            <w:tcW w:w="1454" w:type="dxa"/>
          </w:tcPr>
          <w:p w14:paraId="31C79DAB" w14:textId="69BA6E0A" w:rsidR="00CC7695" w:rsidRDefault="00CC7695"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Jim</w:t>
            </w:r>
          </w:p>
        </w:tc>
        <w:tc>
          <w:tcPr>
            <w:tcW w:w="1034" w:type="dxa"/>
          </w:tcPr>
          <w:p w14:paraId="51F87B34" w14:textId="03F2C398" w:rsidR="00CC7695" w:rsidRDefault="00CC7695"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781DCD">
              <w:rPr>
                <w:rFonts w:asciiTheme="minorHAnsi" w:hAnsiTheme="minorHAnsi" w:cstheme="minorHAnsi"/>
                <w:bCs/>
                <w:color w:val="auto"/>
                <w:sz w:val="22"/>
                <w:szCs w:val="22"/>
              </w:rPr>
              <w:t>c</w:t>
            </w:r>
          </w:p>
        </w:tc>
        <w:tc>
          <w:tcPr>
            <w:tcW w:w="4997" w:type="dxa"/>
          </w:tcPr>
          <w:p w14:paraId="449B666D" w14:textId="2B1A8DA6" w:rsidR="00CC7695" w:rsidRPr="00CC4E4D" w:rsidRDefault="00CC7695" w:rsidP="2E329E83">
            <w:pPr>
              <w:pStyle w:val="Default"/>
              <w:rPr>
                <w:rFonts w:asciiTheme="minorHAnsi" w:hAnsiTheme="minorHAnsi" w:cstheme="minorBidi"/>
                <w:b/>
                <w:bCs/>
                <w:i/>
                <w:iCs/>
                <w:color w:val="auto"/>
                <w:sz w:val="22"/>
                <w:szCs w:val="22"/>
              </w:rPr>
            </w:pPr>
            <w:r w:rsidRPr="2E329E83">
              <w:rPr>
                <w:rFonts w:asciiTheme="minorHAnsi" w:hAnsiTheme="minorHAnsi" w:cstheme="minorBidi"/>
                <w:color w:val="auto"/>
                <w:sz w:val="22"/>
                <w:szCs w:val="22"/>
              </w:rPr>
              <w:t>FY21 Budget vs. Actual – February Report</w:t>
            </w:r>
            <w:r w:rsidR="00CC4E4D" w:rsidRPr="2E329E83">
              <w:rPr>
                <w:rFonts w:asciiTheme="minorHAnsi" w:hAnsiTheme="minorHAnsi" w:cstheme="minorBidi"/>
                <w:color w:val="auto"/>
                <w:sz w:val="22"/>
                <w:szCs w:val="22"/>
              </w:rPr>
              <w:t xml:space="preserve"> </w:t>
            </w:r>
            <w:r w:rsidR="23B27D3E" w:rsidRPr="34C6ABF5">
              <w:rPr>
                <w:rFonts w:asciiTheme="minorHAnsi" w:hAnsiTheme="minorHAnsi" w:cstheme="minorBidi"/>
                <w:b/>
                <w:bCs/>
                <w:i/>
                <w:iCs/>
                <w:color w:val="auto"/>
                <w:sz w:val="22"/>
                <w:szCs w:val="22"/>
              </w:rPr>
              <w:t>(Attached)</w:t>
            </w:r>
            <w:r w:rsidR="00CC4E4D" w:rsidRPr="34C6ABF5">
              <w:rPr>
                <w:rFonts w:asciiTheme="minorHAnsi" w:hAnsiTheme="minorHAnsi" w:cstheme="minorBidi"/>
                <w:color w:val="auto"/>
                <w:sz w:val="22"/>
                <w:szCs w:val="22"/>
              </w:rPr>
              <w:t xml:space="preserve"> </w:t>
            </w:r>
          </w:p>
        </w:tc>
        <w:tc>
          <w:tcPr>
            <w:tcW w:w="3040" w:type="dxa"/>
          </w:tcPr>
          <w:p w14:paraId="18B52E61" w14:textId="6570872D" w:rsidR="00CC7695" w:rsidRDefault="00CC769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152E99" w14:paraId="10BD19D2" w14:textId="77777777" w:rsidTr="2E329E83">
        <w:tc>
          <w:tcPr>
            <w:tcW w:w="1454" w:type="dxa"/>
          </w:tcPr>
          <w:p w14:paraId="2DCCE932" w14:textId="2BA63E89" w:rsidR="00152E99" w:rsidRDefault="00DC3679"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Shelley</w:t>
            </w:r>
            <w:r w:rsidR="00781790">
              <w:rPr>
                <w:rFonts w:asciiTheme="minorHAnsi" w:hAnsiTheme="minorHAnsi" w:cstheme="minorHAnsi"/>
                <w:i/>
                <w:iCs/>
                <w:color w:val="auto"/>
                <w:sz w:val="22"/>
                <w:szCs w:val="22"/>
              </w:rPr>
              <w:t>/</w:t>
            </w:r>
            <w:r w:rsidR="00152E99">
              <w:rPr>
                <w:rFonts w:asciiTheme="minorHAnsi" w:hAnsiTheme="minorHAnsi" w:cstheme="minorHAnsi"/>
                <w:i/>
                <w:iCs/>
                <w:color w:val="auto"/>
                <w:sz w:val="22"/>
                <w:szCs w:val="22"/>
              </w:rPr>
              <w:t>John</w:t>
            </w:r>
          </w:p>
        </w:tc>
        <w:tc>
          <w:tcPr>
            <w:tcW w:w="1034" w:type="dxa"/>
          </w:tcPr>
          <w:p w14:paraId="291AE747" w14:textId="0E25CF68" w:rsidR="00152E99" w:rsidRDefault="006F55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781DCD">
              <w:rPr>
                <w:rFonts w:asciiTheme="minorHAnsi" w:hAnsiTheme="minorHAnsi" w:cstheme="minorHAnsi"/>
                <w:bCs/>
                <w:color w:val="auto"/>
                <w:sz w:val="22"/>
                <w:szCs w:val="22"/>
              </w:rPr>
              <w:t>d</w:t>
            </w:r>
          </w:p>
        </w:tc>
        <w:tc>
          <w:tcPr>
            <w:tcW w:w="4997" w:type="dxa"/>
          </w:tcPr>
          <w:p w14:paraId="0827468B" w14:textId="4F552E95" w:rsidR="00152E99" w:rsidRPr="00164A06" w:rsidRDefault="00152E99"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To Consider and Approve Community Regional Charter School’s 2019-20 Annual Monitoring Report</w:t>
            </w:r>
            <w:r w:rsidR="00BE04E8">
              <w:rPr>
                <w:rFonts w:asciiTheme="minorHAnsi" w:hAnsiTheme="minorHAnsi" w:cstheme="minorHAnsi"/>
                <w:bCs/>
                <w:color w:val="auto"/>
                <w:sz w:val="22"/>
                <w:szCs w:val="22"/>
              </w:rPr>
              <w:t xml:space="preserve"> </w:t>
            </w:r>
          </w:p>
        </w:tc>
        <w:tc>
          <w:tcPr>
            <w:tcW w:w="3040" w:type="dxa"/>
          </w:tcPr>
          <w:p w14:paraId="65C9FB5D" w14:textId="19A3F179" w:rsidR="00152E99" w:rsidRDefault="00350BA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DF3C68" w14:paraId="388BF3EA" w14:textId="77777777" w:rsidTr="2E329E83">
        <w:tc>
          <w:tcPr>
            <w:tcW w:w="1454" w:type="dxa"/>
          </w:tcPr>
          <w:p w14:paraId="485824B0" w14:textId="416BFCAF" w:rsidR="00DF3C68" w:rsidRDefault="00DF3C68"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Jim</w:t>
            </w:r>
          </w:p>
        </w:tc>
        <w:tc>
          <w:tcPr>
            <w:tcW w:w="1034" w:type="dxa"/>
          </w:tcPr>
          <w:p w14:paraId="7884520B" w14:textId="1C798FE0" w:rsidR="00DF3C68" w:rsidRDefault="00DF3C68"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781DCD">
              <w:rPr>
                <w:rFonts w:asciiTheme="minorHAnsi" w:hAnsiTheme="minorHAnsi" w:cstheme="minorHAnsi"/>
                <w:bCs/>
                <w:color w:val="auto"/>
                <w:sz w:val="22"/>
                <w:szCs w:val="22"/>
              </w:rPr>
              <w:t>e</w:t>
            </w:r>
          </w:p>
        </w:tc>
        <w:tc>
          <w:tcPr>
            <w:tcW w:w="4997" w:type="dxa"/>
          </w:tcPr>
          <w:p w14:paraId="074C7599" w14:textId="597F0A23" w:rsidR="00DF3C68" w:rsidRPr="00312C26" w:rsidRDefault="00DF3C68"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To Consider and Approve Maine Virtual Academy’s Mid-Year Check-In Meeting Report</w:t>
            </w:r>
            <w:r w:rsidR="00312C26">
              <w:rPr>
                <w:rFonts w:asciiTheme="minorHAnsi" w:hAnsiTheme="minorHAnsi" w:cstheme="minorHAnsi"/>
                <w:bCs/>
                <w:color w:val="auto"/>
                <w:sz w:val="22"/>
                <w:szCs w:val="22"/>
              </w:rPr>
              <w:t xml:space="preserve"> </w:t>
            </w:r>
            <w:r w:rsidR="00312C26">
              <w:rPr>
                <w:rFonts w:asciiTheme="minorHAnsi" w:hAnsiTheme="minorHAnsi" w:cstheme="minorHAnsi"/>
                <w:b/>
                <w:i/>
                <w:iCs/>
                <w:color w:val="auto"/>
                <w:sz w:val="22"/>
                <w:szCs w:val="22"/>
              </w:rPr>
              <w:t>(Attached)</w:t>
            </w:r>
          </w:p>
        </w:tc>
        <w:tc>
          <w:tcPr>
            <w:tcW w:w="3040" w:type="dxa"/>
          </w:tcPr>
          <w:p w14:paraId="1B481CF7" w14:textId="61436EEE" w:rsidR="00DF3C68" w:rsidRDefault="00DF3C68"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0963DA" w14:paraId="3E057FE6" w14:textId="77777777" w:rsidTr="2E329E83">
        <w:tc>
          <w:tcPr>
            <w:tcW w:w="1454" w:type="dxa"/>
          </w:tcPr>
          <w:p w14:paraId="0A057FA1" w14:textId="4B67E327" w:rsidR="000963DA" w:rsidRDefault="00DF3C68"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Fern</w:t>
            </w:r>
          </w:p>
        </w:tc>
        <w:tc>
          <w:tcPr>
            <w:tcW w:w="1034" w:type="dxa"/>
          </w:tcPr>
          <w:p w14:paraId="0FFDE8BB" w14:textId="28B8C296" w:rsidR="000963DA" w:rsidRDefault="006F55F3"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781DCD">
              <w:rPr>
                <w:rFonts w:asciiTheme="minorHAnsi" w:hAnsiTheme="minorHAnsi" w:cstheme="minorHAnsi"/>
                <w:bCs/>
                <w:color w:val="auto"/>
                <w:sz w:val="22"/>
                <w:szCs w:val="22"/>
              </w:rPr>
              <w:t>f</w:t>
            </w:r>
          </w:p>
        </w:tc>
        <w:tc>
          <w:tcPr>
            <w:tcW w:w="4997" w:type="dxa"/>
          </w:tcPr>
          <w:p w14:paraId="1AD60BFA" w14:textId="33F7A988" w:rsidR="000963DA" w:rsidRPr="00312C26" w:rsidRDefault="00947D92"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To Consider and Approve Maine Arts Academy’s Mid-Year Check-In Meeting Report</w:t>
            </w:r>
            <w:r w:rsidR="00C075F5">
              <w:rPr>
                <w:rFonts w:asciiTheme="minorHAnsi" w:hAnsiTheme="minorHAnsi" w:cstheme="minorHAnsi"/>
                <w:bCs/>
                <w:color w:val="auto"/>
                <w:sz w:val="22"/>
                <w:szCs w:val="22"/>
              </w:rPr>
              <w:t xml:space="preserve"> </w:t>
            </w:r>
            <w:r w:rsidR="00312C26">
              <w:rPr>
                <w:rFonts w:asciiTheme="minorHAnsi" w:hAnsiTheme="minorHAnsi" w:cstheme="minorHAnsi"/>
                <w:b/>
                <w:i/>
                <w:iCs/>
                <w:color w:val="auto"/>
                <w:sz w:val="22"/>
                <w:szCs w:val="22"/>
              </w:rPr>
              <w:t>(Attached)</w:t>
            </w:r>
          </w:p>
        </w:tc>
        <w:tc>
          <w:tcPr>
            <w:tcW w:w="3040" w:type="dxa"/>
          </w:tcPr>
          <w:p w14:paraId="20963895" w14:textId="66C30656" w:rsidR="000963DA" w:rsidRDefault="00947D92"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41196" w14:paraId="5AC42897" w14:textId="77777777" w:rsidTr="2E329E83">
        <w:tc>
          <w:tcPr>
            <w:tcW w:w="1454" w:type="dxa"/>
          </w:tcPr>
          <w:p w14:paraId="701AB55E" w14:textId="52B8AF0D" w:rsidR="00341196" w:rsidRDefault="00947D92" w:rsidP="0079269F">
            <w:pPr>
              <w:pStyle w:val="Default"/>
              <w:jc w:val="center"/>
              <w:rPr>
                <w:rFonts w:asciiTheme="minorHAnsi" w:hAnsiTheme="minorHAnsi" w:cstheme="minorHAnsi"/>
                <w:i/>
                <w:iCs/>
                <w:color w:val="auto"/>
                <w:sz w:val="22"/>
                <w:szCs w:val="22"/>
              </w:rPr>
            </w:pPr>
            <w:proofErr w:type="spellStart"/>
            <w:r>
              <w:rPr>
                <w:rFonts w:asciiTheme="minorHAnsi" w:hAnsiTheme="minorHAnsi" w:cstheme="minorHAnsi"/>
                <w:i/>
                <w:iCs/>
                <w:color w:val="auto"/>
                <w:sz w:val="22"/>
                <w:szCs w:val="22"/>
              </w:rPr>
              <w:t>Nichi</w:t>
            </w:r>
            <w:proofErr w:type="spellEnd"/>
          </w:p>
        </w:tc>
        <w:tc>
          <w:tcPr>
            <w:tcW w:w="1034" w:type="dxa"/>
          </w:tcPr>
          <w:p w14:paraId="4BACCAEA" w14:textId="522A7623" w:rsidR="00341196" w:rsidRDefault="00341196"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781DCD">
              <w:rPr>
                <w:rFonts w:asciiTheme="minorHAnsi" w:hAnsiTheme="minorHAnsi" w:cstheme="minorHAnsi"/>
                <w:bCs/>
                <w:color w:val="auto"/>
                <w:sz w:val="22"/>
                <w:szCs w:val="22"/>
              </w:rPr>
              <w:t>g</w:t>
            </w:r>
          </w:p>
        </w:tc>
        <w:tc>
          <w:tcPr>
            <w:tcW w:w="4997" w:type="dxa"/>
          </w:tcPr>
          <w:p w14:paraId="3EF13EE9" w14:textId="5D67C0A0" w:rsidR="00341196" w:rsidRPr="00D242E8" w:rsidRDefault="00341196"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To Consider and Approve 2019-20 Annual Report to the Commissioner</w:t>
            </w:r>
          </w:p>
        </w:tc>
        <w:tc>
          <w:tcPr>
            <w:tcW w:w="3040" w:type="dxa"/>
          </w:tcPr>
          <w:p w14:paraId="48074A8F" w14:textId="64747A24" w:rsidR="00341196" w:rsidRDefault="00341196"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Authorizing/Organization and Operation</w:t>
            </w:r>
          </w:p>
        </w:tc>
      </w:tr>
      <w:tr w:rsidR="0058577E" w14:paraId="79139333" w14:textId="77777777" w:rsidTr="2E329E83">
        <w:tc>
          <w:tcPr>
            <w:tcW w:w="1454" w:type="dxa"/>
          </w:tcPr>
          <w:p w14:paraId="3DE99805" w14:textId="5DAD96FF" w:rsidR="0058577E" w:rsidRDefault="0019240D" w:rsidP="0079269F">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Jeremy</w:t>
            </w:r>
          </w:p>
        </w:tc>
        <w:tc>
          <w:tcPr>
            <w:tcW w:w="1034" w:type="dxa"/>
          </w:tcPr>
          <w:p w14:paraId="4579CB70" w14:textId="0A290FB0" w:rsidR="0058577E" w:rsidRDefault="0058577E"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5</w:t>
            </w:r>
            <w:r w:rsidR="00781DCD">
              <w:rPr>
                <w:rFonts w:asciiTheme="minorHAnsi" w:hAnsiTheme="minorHAnsi" w:cstheme="minorHAnsi"/>
                <w:bCs/>
                <w:color w:val="auto"/>
                <w:sz w:val="22"/>
                <w:szCs w:val="22"/>
              </w:rPr>
              <w:t>h</w:t>
            </w:r>
          </w:p>
        </w:tc>
        <w:tc>
          <w:tcPr>
            <w:tcW w:w="4997" w:type="dxa"/>
          </w:tcPr>
          <w:p w14:paraId="6C7E566F" w14:textId="26A5279E" w:rsidR="0058577E" w:rsidRPr="0013167A" w:rsidRDefault="0058577E" w:rsidP="0054159E">
            <w:pPr>
              <w:pStyle w:val="Default"/>
              <w:rPr>
                <w:rFonts w:asciiTheme="minorHAnsi" w:hAnsiTheme="minorHAnsi" w:cstheme="minorHAnsi"/>
                <w:b/>
                <w:i/>
                <w:iCs/>
                <w:color w:val="auto"/>
                <w:sz w:val="22"/>
                <w:szCs w:val="22"/>
              </w:rPr>
            </w:pPr>
            <w:r>
              <w:rPr>
                <w:rFonts w:asciiTheme="minorHAnsi" w:hAnsiTheme="minorHAnsi" w:cstheme="minorHAnsi"/>
                <w:bCs/>
                <w:color w:val="auto"/>
                <w:sz w:val="22"/>
                <w:szCs w:val="22"/>
              </w:rPr>
              <w:t>To Consider and Approve the Purchase of a Common Unified Student Information System Platform</w:t>
            </w:r>
            <w:r w:rsidR="0013167A">
              <w:rPr>
                <w:rFonts w:asciiTheme="minorHAnsi" w:hAnsiTheme="minorHAnsi" w:cstheme="minorHAnsi"/>
                <w:bCs/>
                <w:color w:val="auto"/>
                <w:sz w:val="22"/>
                <w:szCs w:val="22"/>
              </w:rPr>
              <w:t xml:space="preserve"> </w:t>
            </w:r>
            <w:r w:rsidR="0013167A">
              <w:rPr>
                <w:rFonts w:asciiTheme="minorHAnsi" w:hAnsiTheme="minorHAnsi" w:cstheme="minorHAnsi"/>
                <w:b/>
                <w:i/>
                <w:iCs/>
                <w:color w:val="auto"/>
                <w:sz w:val="22"/>
                <w:szCs w:val="22"/>
              </w:rPr>
              <w:t>(Attached)</w:t>
            </w:r>
          </w:p>
        </w:tc>
        <w:tc>
          <w:tcPr>
            <w:tcW w:w="3040" w:type="dxa"/>
          </w:tcPr>
          <w:p w14:paraId="45C6DCDB" w14:textId="47A363C5" w:rsidR="0058577E" w:rsidRDefault="0058577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E7C36" w14:paraId="541C0D7C" w14:textId="77777777" w:rsidTr="2E329E83">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2A560C35" w:rsidR="00AE7C36"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5F0EA9" w14:paraId="27C142C1" w14:textId="77777777" w:rsidTr="2E329E83">
        <w:trPr>
          <w:trHeight w:val="305"/>
        </w:trPr>
        <w:tc>
          <w:tcPr>
            <w:tcW w:w="1454" w:type="dxa"/>
            <w:shd w:val="clear" w:color="auto" w:fill="auto"/>
          </w:tcPr>
          <w:p w14:paraId="2C9624F8" w14:textId="25BEBAC0" w:rsidR="005F0EA9" w:rsidRDefault="00527700" w:rsidP="7A459AB8">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Gina</w:t>
            </w:r>
          </w:p>
        </w:tc>
        <w:tc>
          <w:tcPr>
            <w:tcW w:w="1034" w:type="dxa"/>
            <w:shd w:val="clear" w:color="auto" w:fill="auto"/>
          </w:tcPr>
          <w:p w14:paraId="171514CA" w14:textId="0DAE675E" w:rsidR="005F0EA9" w:rsidRDefault="00B23E9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6a</w:t>
            </w:r>
          </w:p>
        </w:tc>
        <w:tc>
          <w:tcPr>
            <w:tcW w:w="4997" w:type="dxa"/>
            <w:shd w:val="clear" w:color="auto" w:fill="auto"/>
          </w:tcPr>
          <w:p w14:paraId="1ECB42EE" w14:textId="729AD618" w:rsidR="005F0EA9" w:rsidRDefault="00B23E9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Mid-Year Waitlist Numbers</w:t>
            </w:r>
          </w:p>
        </w:tc>
        <w:tc>
          <w:tcPr>
            <w:tcW w:w="3040" w:type="dxa"/>
            <w:shd w:val="clear" w:color="auto" w:fill="auto"/>
          </w:tcPr>
          <w:p w14:paraId="76D36B1E" w14:textId="32D59CC1" w:rsidR="005F0EA9" w:rsidRPr="00E12817" w:rsidRDefault="00704B6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B23E9E" w14:paraId="4D14A814" w14:textId="77777777" w:rsidTr="2E329E83">
        <w:trPr>
          <w:trHeight w:val="305"/>
        </w:trPr>
        <w:tc>
          <w:tcPr>
            <w:tcW w:w="1454" w:type="dxa"/>
            <w:shd w:val="clear" w:color="auto" w:fill="auto"/>
          </w:tcPr>
          <w:p w14:paraId="2F667B82" w14:textId="78CC6337" w:rsidR="00B23E9E" w:rsidRDefault="0030223E" w:rsidP="7A459AB8">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Joe Drago</w:t>
            </w:r>
          </w:p>
        </w:tc>
        <w:tc>
          <w:tcPr>
            <w:tcW w:w="1034" w:type="dxa"/>
            <w:shd w:val="clear" w:color="auto" w:fill="auto"/>
          </w:tcPr>
          <w:p w14:paraId="099CF263" w14:textId="5C9B41D8" w:rsidR="00B23E9E" w:rsidRDefault="00B23E9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A1388D">
              <w:rPr>
                <w:rFonts w:asciiTheme="minorHAnsi" w:hAnsiTheme="minorHAnsi" w:cstheme="minorHAnsi"/>
                <w:color w:val="auto"/>
                <w:sz w:val="22"/>
                <w:szCs w:val="22"/>
              </w:rPr>
              <w:t>b</w:t>
            </w:r>
          </w:p>
        </w:tc>
        <w:tc>
          <w:tcPr>
            <w:tcW w:w="4997" w:type="dxa"/>
            <w:shd w:val="clear" w:color="auto" w:fill="auto"/>
          </w:tcPr>
          <w:p w14:paraId="650B705E" w14:textId="52364BDC" w:rsidR="00B23E9E" w:rsidRDefault="00B23E9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Q2 Finance </w:t>
            </w:r>
            <w:r w:rsidR="00363059">
              <w:rPr>
                <w:rFonts w:asciiTheme="minorHAnsi" w:hAnsiTheme="minorHAnsi" w:cstheme="minorHAnsi"/>
                <w:color w:val="auto"/>
                <w:sz w:val="22"/>
                <w:szCs w:val="22"/>
              </w:rPr>
              <w:t>Report</w:t>
            </w:r>
          </w:p>
        </w:tc>
        <w:tc>
          <w:tcPr>
            <w:tcW w:w="3040" w:type="dxa"/>
            <w:shd w:val="clear" w:color="auto" w:fill="auto"/>
          </w:tcPr>
          <w:p w14:paraId="02E2AD07" w14:textId="37B8B948" w:rsidR="00B23E9E" w:rsidRPr="00E12817" w:rsidRDefault="00704B6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3438D5" w14:paraId="2AA930BF" w14:textId="77777777" w:rsidTr="2E329E83">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4095F09B" w:rsidR="003438D5"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F853DC" w14:paraId="2CACE8E5" w14:textId="77777777" w:rsidTr="2E329E83">
        <w:tc>
          <w:tcPr>
            <w:tcW w:w="1454" w:type="dxa"/>
            <w:shd w:val="clear" w:color="auto" w:fill="auto"/>
          </w:tcPr>
          <w:p w14:paraId="7B234A18" w14:textId="77777777" w:rsidR="00F853DC" w:rsidRPr="00D614B7" w:rsidRDefault="00F853DC" w:rsidP="0079269F">
            <w:pPr>
              <w:pStyle w:val="Default"/>
              <w:jc w:val="center"/>
              <w:rPr>
                <w:rFonts w:asciiTheme="minorHAnsi" w:hAnsiTheme="minorHAnsi" w:cstheme="minorHAnsi"/>
                <w:i/>
                <w:color w:val="auto"/>
              </w:rPr>
            </w:pPr>
          </w:p>
        </w:tc>
        <w:tc>
          <w:tcPr>
            <w:tcW w:w="1034" w:type="dxa"/>
            <w:shd w:val="clear" w:color="auto" w:fill="auto"/>
          </w:tcPr>
          <w:p w14:paraId="13DE8590" w14:textId="77777777" w:rsidR="00F853DC" w:rsidRPr="0020798D" w:rsidRDefault="00F853DC" w:rsidP="00ED54AE">
            <w:pPr>
              <w:pStyle w:val="Default"/>
              <w:jc w:val="center"/>
              <w:rPr>
                <w:rFonts w:asciiTheme="minorHAnsi" w:hAnsiTheme="minorHAnsi" w:cstheme="minorHAnsi"/>
                <w:color w:val="auto"/>
                <w:sz w:val="22"/>
                <w:szCs w:val="22"/>
              </w:rPr>
            </w:pPr>
          </w:p>
        </w:tc>
        <w:tc>
          <w:tcPr>
            <w:tcW w:w="4997" w:type="dxa"/>
            <w:shd w:val="clear" w:color="auto" w:fill="auto"/>
          </w:tcPr>
          <w:p w14:paraId="5AB6AF1E" w14:textId="7D72891F" w:rsidR="00F853DC" w:rsidRDefault="00F853DC"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Jeremy’s Items:</w:t>
            </w:r>
          </w:p>
        </w:tc>
        <w:tc>
          <w:tcPr>
            <w:tcW w:w="3040" w:type="dxa"/>
            <w:shd w:val="clear" w:color="auto" w:fill="auto"/>
          </w:tcPr>
          <w:p w14:paraId="2D68E884" w14:textId="77777777" w:rsidR="00F853DC" w:rsidRPr="00C25BC5" w:rsidRDefault="00F853DC" w:rsidP="0079269F">
            <w:pPr>
              <w:pStyle w:val="Default"/>
              <w:jc w:val="center"/>
              <w:rPr>
                <w:rFonts w:asciiTheme="minorHAnsi" w:hAnsiTheme="minorHAnsi" w:cstheme="minorHAnsi"/>
                <w:i/>
                <w:color w:val="auto"/>
                <w:sz w:val="22"/>
                <w:szCs w:val="22"/>
              </w:rPr>
            </w:pPr>
          </w:p>
        </w:tc>
      </w:tr>
      <w:tr w:rsidR="00F853DC" w14:paraId="5A1E796F" w14:textId="77777777" w:rsidTr="2E329E83">
        <w:tc>
          <w:tcPr>
            <w:tcW w:w="1454" w:type="dxa"/>
            <w:shd w:val="clear" w:color="auto" w:fill="auto"/>
          </w:tcPr>
          <w:p w14:paraId="57EE7984" w14:textId="632236A6" w:rsidR="00F853DC" w:rsidRPr="00D614B7" w:rsidRDefault="00527700" w:rsidP="0079269F">
            <w:pPr>
              <w:pStyle w:val="Default"/>
              <w:jc w:val="center"/>
              <w:rPr>
                <w:rFonts w:asciiTheme="minorHAnsi" w:hAnsiTheme="minorHAnsi" w:cstheme="minorHAnsi"/>
                <w:i/>
                <w:color w:val="auto"/>
              </w:rPr>
            </w:pPr>
            <w:r>
              <w:rPr>
                <w:rFonts w:asciiTheme="minorHAnsi" w:hAnsiTheme="minorHAnsi" w:cstheme="minorHAnsi"/>
                <w:i/>
                <w:color w:val="auto"/>
              </w:rPr>
              <w:t>Jeremy</w:t>
            </w:r>
          </w:p>
        </w:tc>
        <w:tc>
          <w:tcPr>
            <w:tcW w:w="1034" w:type="dxa"/>
            <w:shd w:val="clear" w:color="auto" w:fill="auto"/>
          </w:tcPr>
          <w:p w14:paraId="72B89E22" w14:textId="611C3FC5" w:rsidR="00F853DC" w:rsidRPr="0020798D" w:rsidRDefault="00F853DC"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2F976EBF" w14:textId="36FEB32C" w:rsidR="00F853DC" w:rsidRPr="00F853DC" w:rsidRDefault="00867A66"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First</w:t>
            </w:r>
            <w:r w:rsidR="00CC5151">
              <w:rPr>
                <w:rFonts w:asciiTheme="minorHAnsi" w:hAnsiTheme="minorHAnsi" w:cstheme="minorHAnsi"/>
                <w:bCs/>
                <w:iCs/>
                <w:color w:val="auto"/>
                <w:sz w:val="22"/>
                <w:szCs w:val="22"/>
              </w:rPr>
              <w:t xml:space="preserve"> 30 Days on the Job Recap</w:t>
            </w:r>
          </w:p>
        </w:tc>
        <w:tc>
          <w:tcPr>
            <w:tcW w:w="3040" w:type="dxa"/>
            <w:shd w:val="clear" w:color="auto" w:fill="auto"/>
          </w:tcPr>
          <w:p w14:paraId="5F805A8B" w14:textId="307952BE" w:rsidR="00F853DC" w:rsidRPr="00C25BC5" w:rsidRDefault="00CC5151"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F853DC" w14:paraId="42B83331" w14:textId="77777777" w:rsidTr="2E329E83">
        <w:tc>
          <w:tcPr>
            <w:tcW w:w="1454" w:type="dxa"/>
            <w:shd w:val="clear" w:color="auto" w:fill="auto"/>
          </w:tcPr>
          <w:p w14:paraId="20887675" w14:textId="17928F5E" w:rsidR="00F853DC" w:rsidRPr="00D614B7" w:rsidRDefault="00527700" w:rsidP="0079269F">
            <w:pPr>
              <w:pStyle w:val="Default"/>
              <w:jc w:val="center"/>
              <w:rPr>
                <w:rFonts w:asciiTheme="minorHAnsi" w:hAnsiTheme="minorHAnsi" w:cstheme="minorHAnsi"/>
                <w:i/>
                <w:color w:val="auto"/>
              </w:rPr>
            </w:pPr>
            <w:r>
              <w:rPr>
                <w:rFonts w:asciiTheme="minorHAnsi" w:hAnsiTheme="minorHAnsi" w:cstheme="minorHAnsi"/>
                <w:i/>
                <w:color w:val="auto"/>
              </w:rPr>
              <w:t>Jeremy</w:t>
            </w:r>
          </w:p>
        </w:tc>
        <w:tc>
          <w:tcPr>
            <w:tcW w:w="1034" w:type="dxa"/>
            <w:shd w:val="clear" w:color="auto" w:fill="auto"/>
          </w:tcPr>
          <w:p w14:paraId="2E352646" w14:textId="2D06E041" w:rsidR="00F853DC" w:rsidRPr="0020798D" w:rsidRDefault="00704B6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4997" w:type="dxa"/>
            <w:shd w:val="clear" w:color="auto" w:fill="auto"/>
          </w:tcPr>
          <w:p w14:paraId="480A05A6" w14:textId="6044227C" w:rsidR="00F853DC" w:rsidRPr="00704B67" w:rsidRDefault="0097797F"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Capitalizing on Partnerships</w:t>
            </w:r>
          </w:p>
        </w:tc>
        <w:tc>
          <w:tcPr>
            <w:tcW w:w="3040" w:type="dxa"/>
            <w:shd w:val="clear" w:color="auto" w:fill="auto"/>
          </w:tcPr>
          <w:p w14:paraId="43879050" w14:textId="680731B2" w:rsidR="00F853DC" w:rsidRPr="00C25BC5" w:rsidRDefault="00365FB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826E0F" w14:paraId="0C0DBEFD" w14:textId="77777777" w:rsidTr="2E329E83">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E437FD" w14:paraId="131805EA" w14:textId="77777777" w:rsidTr="2E329E83">
        <w:tc>
          <w:tcPr>
            <w:tcW w:w="1454" w:type="dxa"/>
            <w:shd w:val="clear" w:color="auto" w:fill="auto"/>
          </w:tcPr>
          <w:p w14:paraId="4687AEC2" w14:textId="7C1E21A0" w:rsidR="00E437FD" w:rsidRPr="00123B4E" w:rsidRDefault="00E437FD" w:rsidP="1A68EAFF">
            <w:pPr>
              <w:pStyle w:val="Default"/>
              <w:jc w:val="center"/>
              <w:rPr>
                <w:rFonts w:asciiTheme="minorHAnsi" w:hAnsiTheme="minorHAnsi" w:cstheme="minorBidi"/>
                <w:i/>
                <w:iCs/>
                <w:color w:val="auto"/>
                <w:sz w:val="22"/>
                <w:szCs w:val="22"/>
              </w:rPr>
            </w:pPr>
          </w:p>
        </w:tc>
        <w:tc>
          <w:tcPr>
            <w:tcW w:w="1034" w:type="dxa"/>
            <w:shd w:val="clear" w:color="auto" w:fill="auto"/>
          </w:tcPr>
          <w:p w14:paraId="5E4830A0" w14:textId="2F20B6F2" w:rsidR="00E437FD" w:rsidRDefault="00E437FD" w:rsidP="00ED54AE">
            <w:pPr>
              <w:pStyle w:val="Default"/>
              <w:jc w:val="center"/>
              <w:rPr>
                <w:rFonts w:asciiTheme="minorHAnsi" w:hAnsiTheme="minorHAnsi" w:cstheme="minorHAnsi"/>
                <w:color w:val="auto"/>
                <w:sz w:val="22"/>
                <w:szCs w:val="22"/>
              </w:rPr>
            </w:pPr>
          </w:p>
        </w:tc>
        <w:tc>
          <w:tcPr>
            <w:tcW w:w="4997" w:type="dxa"/>
            <w:shd w:val="clear" w:color="auto" w:fill="auto"/>
          </w:tcPr>
          <w:p w14:paraId="127E5666" w14:textId="2818A8DA" w:rsidR="00E437FD" w:rsidRDefault="0031798E" w:rsidP="0054159E">
            <w:pPr>
              <w:pStyle w:val="Default"/>
              <w:rPr>
                <w:rFonts w:asciiTheme="minorHAnsi" w:hAnsiTheme="minorHAnsi" w:cstheme="minorHAnsi"/>
                <w:bCs/>
                <w:iCs/>
                <w:color w:val="auto"/>
                <w:sz w:val="22"/>
                <w:szCs w:val="22"/>
              </w:rPr>
            </w:pPr>
            <w:r>
              <w:rPr>
                <w:rFonts w:asciiTheme="minorHAnsi" w:hAnsiTheme="minorHAnsi" w:cstheme="minorHAnsi"/>
                <w:bCs/>
                <w:iCs/>
                <w:color w:val="auto"/>
                <w:sz w:val="22"/>
                <w:szCs w:val="22"/>
              </w:rPr>
              <w:t>None</w:t>
            </w:r>
          </w:p>
        </w:tc>
        <w:tc>
          <w:tcPr>
            <w:tcW w:w="3040" w:type="dxa"/>
            <w:shd w:val="clear" w:color="auto" w:fill="auto"/>
          </w:tcPr>
          <w:p w14:paraId="13C54C97" w14:textId="543D1CB5" w:rsidR="00E437FD" w:rsidRDefault="00E437FD" w:rsidP="0079269F">
            <w:pPr>
              <w:pStyle w:val="Default"/>
              <w:jc w:val="center"/>
              <w:rPr>
                <w:rFonts w:asciiTheme="minorHAnsi" w:hAnsiTheme="minorHAnsi" w:cstheme="minorHAnsi"/>
                <w:i/>
                <w:color w:val="auto"/>
                <w:sz w:val="22"/>
                <w:szCs w:val="22"/>
              </w:rPr>
            </w:pPr>
          </w:p>
        </w:tc>
      </w:tr>
      <w:tr w:rsidR="004C74E5" w14:paraId="056414F9" w14:textId="77777777" w:rsidTr="2E329E83">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E06054" w14:paraId="50FABDCB" w14:textId="77777777" w:rsidTr="2E329E83">
        <w:tc>
          <w:tcPr>
            <w:tcW w:w="1454" w:type="dxa"/>
            <w:shd w:val="clear" w:color="auto" w:fill="auto"/>
          </w:tcPr>
          <w:p w14:paraId="7E4C5DD0" w14:textId="1382E0C1" w:rsidR="00E06054" w:rsidRDefault="00365FB7" w:rsidP="0079269F">
            <w:pPr>
              <w:pStyle w:val="Default"/>
              <w:jc w:val="center"/>
              <w:rPr>
                <w:rFonts w:asciiTheme="minorHAnsi" w:hAnsiTheme="minorHAnsi" w:cstheme="minorHAnsi"/>
                <w:i/>
                <w:color w:val="auto"/>
              </w:rPr>
            </w:pPr>
            <w:r>
              <w:rPr>
                <w:rFonts w:asciiTheme="minorHAnsi" w:hAnsiTheme="minorHAnsi" w:cstheme="minorHAnsi"/>
                <w:i/>
                <w:color w:val="auto"/>
              </w:rPr>
              <w:t>Jeremy</w:t>
            </w:r>
          </w:p>
        </w:tc>
        <w:tc>
          <w:tcPr>
            <w:tcW w:w="1034" w:type="dxa"/>
            <w:shd w:val="clear" w:color="auto" w:fill="auto"/>
          </w:tcPr>
          <w:p w14:paraId="52B7E567" w14:textId="5A6FD33A" w:rsidR="00E06054" w:rsidRDefault="00E06054"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AD56D3">
              <w:rPr>
                <w:rFonts w:asciiTheme="minorHAnsi" w:hAnsiTheme="minorHAnsi" w:cstheme="minorHAnsi"/>
                <w:color w:val="auto"/>
                <w:sz w:val="22"/>
                <w:szCs w:val="22"/>
              </w:rPr>
              <w:t>c</w:t>
            </w:r>
          </w:p>
        </w:tc>
        <w:tc>
          <w:tcPr>
            <w:tcW w:w="4997" w:type="dxa"/>
            <w:shd w:val="clear" w:color="auto" w:fill="auto"/>
          </w:tcPr>
          <w:p w14:paraId="582CC57A" w14:textId="688A2C44" w:rsidR="00E06054" w:rsidRDefault="00E06054" w:rsidP="34C6ABF5">
            <w:pPr>
              <w:pStyle w:val="Default"/>
              <w:rPr>
                <w:rFonts w:asciiTheme="minorHAnsi" w:hAnsiTheme="minorHAnsi" w:cstheme="minorBidi"/>
                <w:color w:val="auto"/>
                <w:sz w:val="22"/>
                <w:szCs w:val="22"/>
              </w:rPr>
            </w:pPr>
            <w:r w:rsidRPr="34C6ABF5">
              <w:rPr>
                <w:rFonts w:asciiTheme="minorHAnsi" w:hAnsiTheme="minorHAnsi" w:cstheme="minorBidi"/>
                <w:color w:val="auto"/>
                <w:sz w:val="22"/>
                <w:szCs w:val="22"/>
              </w:rPr>
              <w:t>Legislative Update</w:t>
            </w:r>
            <w:r w:rsidR="54BC5E56" w:rsidRPr="34C6ABF5">
              <w:rPr>
                <w:rFonts w:asciiTheme="minorHAnsi" w:hAnsiTheme="minorHAnsi" w:cstheme="minorBidi"/>
                <w:color w:val="auto"/>
                <w:sz w:val="22"/>
                <w:szCs w:val="22"/>
              </w:rPr>
              <w:t xml:space="preserve"> </w:t>
            </w:r>
          </w:p>
          <w:p w14:paraId="50ED53E4" w14:textId="711EA404" w:rsidR="00F53A90" w:rsidRDefault="00204961" w:rsidP="008528B8">
            <w:pPr>
              <w:pStyle w:val="Default"/>
              <w:numPr>
                <w:ilvl w:val="0"/>
                <w:numId w:val="27"/>
              </w:numPr>
              <w:rPr>
                <w:rFonts w:asciiTheme="minorHAnsi" w:hAnsiTheme="minorHAnsi" w:cstheme="minorBidi"/>
                <w:color w:val="auto"/>
                <w:sz w:val="22"/>
                <w:szCs w:val="22"/>
              </w:rPr>
            </w:pPr>
            <w:r>
              <w:rPr>
                <w:rFonts w:asciiTheme="minorHAnsi" w:hAnsiTheme="minorHAnsi" w:cstheme="minorBidi"/>
                <w:color w:val="auto"/>
                <w:sz w:val="22"/>
                <w:szCs w:val="22"/>
              </w:rPr>
              <w:t>Education Committee Orientation</w:t>
            </w:r>
          </w:p>
          <w:p w14:paraId="73E88F89" w14:textId="2192ABD1" w:rsidR="00E06054" w:rsidRPr="00E60D3D" w:rsidRDefault="00204961" w:rsidP="0054159E">
            <w:pPr>
              <w:pStyle w:val="Default"/>
              <w:numPr>
                <w:ilvl w:val="0"/>
                <w:numId w:val="27"/>
              </w:numPr>
              <w:rPr>
                <w:rFonts w:asciiTheme="minorHAnsi" w:hAnsiTheme="minorHAnsi" w:cstheme="minorBidi"/>
                <w:color w:val="auto"/>
                <w:sz w:val="22"/>
                <w:szCs w:val="22"/>
              </w:rPr>
            </w:pPr>
            <w:r>
              <w:rPr>
                <w:rFonts w:asciiTheme="minorHAnsi" w:hAnsiTheme="minorHAnsi" w:cstheme="minorBidi"/>
                <w:color w:val="auto"/>
                <w:sz w:val="22"/>
                <w:szCs w:val="22"/>
              </w:rPr>
              <w:t xml:space="preserve">LD380 </w:t>
            </w:r>
            <w:r w:rsidR="00E60D3D">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00E60D3D">
              <w:rPr>
                <w:rFonts w:asciiTheme="minorHAnsi" w:hAnsiTheme="minorHAnsi" w:cstheme="minorBidi"/>
                <w:color w:val="auto"/>
                <w:sz w:val="22"/>
                <w:szCs w:val="22"/>
              </w:rPr>
              <w:t>“An Act to Change the Statutory Cap on Virtual Public Charter School Enrollment</w:t>
            </w:r>
          </w:p>
        </w:tc>
        <w:tc>
          <w:tcPr>
            <w:tcW w:w="3040" w:type="dxa"/>
            <w:shd w:val="clear" w:color="auto" w:fill="auto"/>
          </w:tcPr>
          <w:p w14:paraId="3BD762EC" w14:textId="085BE723" w:rsidR="00E06054" w:rsidRDefault="0083073C"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36268D80" w14:textId="77777777" w:rsidTr="2E329E83">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5D66FAA2" w14:textId="4D6270F4" w:rsidR="0026348A" w:rsidRDefault="0083073C"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F058E3" w14:paraId="748FACED" w14:textId="77777777" w:rsidTr="2E329E83">
        <w:tc>
          <w:tcPr>
            <w:tcW w:w="1454" w:type="dxa"/>
          </w:tcPr>
          <w:p w14:paraId="32DBAA58" w14:textId="1E2E1A18" w:rsidR="00F058E3" w:rsidRPr="00365FB7" w:rsidRDefault="00365FB7" w:rsidP="7A459AB8">
            <w:pPr>
              <w:pStyle w:val="Default"/>
              <w:jc w:val="center"/>
              <w:rPr>
                <w:rFonts w:asciiTheme="minorHAnsi" w:hAnsiTheme="minorHAnsi" w:cstheme="minorBidi"/>
                <w:i/>
                <w:iCs/>
                <w:color w:val="auto"/>
              </w:rPr>
            </w:pPr>
            <w:r>
              <w:rPr>
                <w:rFonts w:asciiTheme="minorHAnsi" w:hAnsiTheme="minorHAnsi" w:cstheme="minorBidi"/>
                <w:i/>
                <w:iCs/>
                <w:color w:val="auto"/>
              </w:rPr>
              <w:t>Jeremy</w:t>
            </w:r>
          </w:p>
        </w:tc>
        <w:tc>
          <w:tcPr>
            <w:tcW w:w="1034" w:type="dxa"/>
          </w:tcPr>
          <w:p w14:paraId="3022AD9D" w14:textId="17F55459" w:rsidR="00F058E3" w:rsidRDefault="00F058E3" w:rsidP="7A459AB8">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8a</w:t>
            </w:r>
          </w:p>
        </w:tc>
        <w:tc>
          <w:tcPr>
            <w:tcW w:w="4997" w:type="dxa"/>
          </w:tcPr>
          <w:p w14:paraId="3D6B29FD" w14:textId="444226DF" w:rsidR="00F058E3" w:rsidRPr="00B118C1" w:rsidRDefault="00F058E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This Month’s Birthdays</w:t>
            </w:r>
          </w:p>
        </w:tc>
        <w:tc>
          <w:tcPr>
            <w:tcW w:w="3040" w:type="dxa"/>
          </w:tcPr>
          <w:p w14:paraId="5336B377" w14:textId="0AC57335" w:rsidR="00F058E3" w:rsidRDefault="00365FB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4284166A" w14:textId="77777777" w:rsidTr="2E329E83">
        <w:tc>
          <w:tcPr>
            <w:tcW w:w="1454" w:type="dxa"/>
          </w:tcPr>
          <w:p w14:paraId="787DAFFB" w14:textId="199807A2" w:rsidR="0026348A" w:rsidRPr="00D614B7" w:rsidRDefault="0026348A" w:rsidP="7A459AB8">
            <w:pPr>
              <w:pStyle w:val="Default"/>
              <w:jc w:val="center"/>
              <w:rPr>
                <w:rFonts w:asciiTheme="minorHAnsi" w:hAnsiTheme="minorHAnsi" w:cstheme="minorBidi"/>
                <w:color w:val="auto"/>
                <w:u w:val="single"/>
              </w:rPr>
            </w:pPr>
          </w:p>
        </w:tc>
        <w:tc>
          <w:tcPr>
            <w:tcW w:w="1034" w:type="dxa"/>
          </w:tcPr>
          <w:p w14:paraId="5DF3DD43" w14:textId="317D05DD" w:rsidR="0026348A" w:rsidRPr="00B118C1" w:rsidRDefault="0083073C" w:rsidP="7A459AB8">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8</w:t>
            </w:r>
            <w:r w:rsidR="00065D39">
              <w:rPr>
                <w:rFonts w:asciiTheme="minorHAnsi" w:hAnsiTheme="minorHAnsi" w:cstheme="minorBidi"/>
                <w:color w:val="auto"/>
                <w:sz w:val="22"/>
                <w:szCs w:val="22"/>
              </w:rPr>
              <w:t>b</w:t>
            </w:r>
          </w:p>
        </w:tc>
        <w:tc>
          <w:tcPr>
            <w:tcW w:w="4997" w:type="dxa"/>
          </w:tcPr>
          <w:p w14:paraId="3C8451FD" w14:textId="77777777" w:rsidR="0026348A" w:rsidRDefault="0026348A" w:rsidP="0054159E">
            <w:pPr>
              <w:pStyle w:val="Default"/>
              <w:rPr>
                <w:rFonts w:asciiTheme="minorHAnsi" w:hAnsiTheme="minorHAnsi" w:cstheme="minorHAnsi"/>
                <w: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CC7695">
              <w:rPr>
                <w:rFonts w:asciiTheme="minorHAnsi" w:hAnsiTheme="minorHAnsi" w:cstheme="minorHAnsi"/>
                <w:color w:val="auto"/>
                <w:sz w:val="22"/>
                <w:szCs w:val="22"/>
              </w:rPr>
              <w:t xml:space="preserve">March </w:t>
            </w:r>
            <w:r w:rsidR="006A1F3C">
              <w:rPr>
                <w:rFonts w:asciiTheme="minorHAnsi" w:hAnsiTheme="minorHAnsi" w:cstheme="minorHAnsi"/>
                <w:color w:val="auto"/>
                <w:sz w:val="22"/>
                <w:szCs w:val="22"/>
              </w:rPr>
              <w:t>9</w:t>
            </w:r>
            <w:r w:rsidR="00EB4769">
              <w:rPr>
                <w:rFonts w:asciiTheme="minorHAnsi" w:hAnsiTheme="minorHAnsi" w:cstheme="minorHAnsi"/>
                <w:color w:val="auto"/>
                <w:sz w:val="22"/>
                <w:szCs w:val="22"/>
              </w:rPr>
              <w:t>, 2021</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FE2AA4">
              <w:rPr>
                <w:rFonts w:asciiTheme="minorHAnsi" w:hAnsiTheme="minorHAnsi" w:cstheme="minorHAnsi"/>
                <w:i/>
                <w:color w:val="auto"/>
                <w:sz w:val="22"/>
                <w:szCs w:val="22"/>
              </w:rPr>
              <w:t>Zoom</w:t>
            </w:r>
            <w:r w:rsidR="008A6C79">
              <w:rPr>
                <w:rFonts w:asciiTheme="minorHAnsi" w:hAnsiTheme="minorHAnsi" w:cstheme="minorHAnsi"/>
                <w:i/>
                <w:color w:val="auto"/>
                <w:sz w:val="22"/>
                <w:szCs w:val="22"/>
              </w:rPr>
              <w:t>)</w:t>
            </w:r>
          </w:p>
          <w:p w14:paraId="24D8EE7B" w14:textId="77777777" w:rsidR="00E60D3D" w:rsidRDefault="00E60D3D" w:rsidP="0054159E">
            <w:pPr>
              <w:pStyle w:val="Default"/>
              <w:rPr>
                <w:rFonts w:asciiTheme="minorHAnsi" w:hAnsiTheme="minorHAnsi" w:cstheme="minorHAnsi"/>
                <w:i/>
                <w:color w:val="auto"/>
                <w:sz w:val="22"/>
                <w:szCs w:val="22"/>
              </w:rPr>
            </w:pPr>
          </w:p>
          <w:p w14:paraId="08D5327D" w14:textId="3B4A1A1F" w:rsidR="00E60D3D" w:rsidRPr="00B118C1" w:rsidRDefault="00E60D3D" w:rsidP="0054159E">
            <w:pPr>
              <w:pStyle w:val="Default"/>
              <w:rPr>
                <w:rFonts w:asciiTheme="minorHAnsi" w:hAnsiTheme="minorHAnsi" w:cstheme="minorHAnsi"/>
                <w:color w:val="auto"/>
                <w:sz w:val="22"/>
                <w:szCs w:val="22"/>
              </w:rPr>
            </w:pPr>
            <w:bookmarkStart w:id="0" w:name="_GoBack"/>
            <w:bookmarkEnd w:id="0"/>
          </w:p>
        </w:tc>
        <w:tc>
          <w:tcPr>
            <w:tcW w:w="3040" w:type="dxa"/>
          </w:tcPr>
          <w:p w14:paraId="75FE9416" w14:textId="251B4F89" w:rsidR="0026348A" w:rsidRPr="00450D74"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893160" w14:paraId="781C6D71" w14:textId="77777777" w:rsidTr="2E329E83">
        <w:tc>
          <w:tcPr>
            <w:tcW w:w="1454" w:type="dxa"/>
          </w:tcPr>
          <w:p w14:paraId="4742DEEC" w14:textId="19908268" w:rsidR="00893160" w:rsidRPr="00893160" w:rsidRDefault="00893160" w:rsidP="7A459AB8">
            <w:pPr>
              <w:pStyle w:val="Default"/>
              <w:jc w:val="center"/>
              <w:rPr>
                <w:rFonts w:asciiTheme="minorHAnsi" w:hAnsiTheme="minorHAnsi" w:cstheme="minorBidi"/>
                <w:i/>
                <w:iCs/>
                <w:color w:val="auto"/>
              </w:rPr>
            </w:pPr>
            <w:proofErr w:type="spellStart"/>
            <w:r>
              <w:rPr>
                <w:rFonts w:asciiTheme="minorHAnsi" w:hAnsiTheme="minorHAnsi" w:cstheme="minorBidi"/>
                <w:i/>
                <w:iCs/>
                <w:color w:val="auto"/>
              </w:rPr>
              <w:lastRenderedPageBreak/>
              <w:t>Nichi</w:t>
            </w:r>
            <w:proofErr w:type="spellEnd"/>
          </w:p>
        </w:tc>
        <w:tc>
          <w:tcPr>
            <w:tcW w:w="1034" w:type="dxa"/>
          </w:tcPr>
          <w:p w14:paraId="6B6EE5BD" w14:textId="2DAB821D" w:rsidR="00893160" w:rsidRDefault="00893160" w:rsidP="7A459AB8">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8</w:t>
            </w:r>
            <w:r w:rsidR="00065D39">
              <w:rPr>
                <w:rFonts w:asciiTheme="minorHAnsi" w:hAnsiTheme="minorHAnsi" w:cstheme="minorBidi"/>
                <w:color w:val="auto"/>
                <w:sz w:val="22"/>
                <w:szCs w:val="22"/>
              </w:rPr>
              <w:t>c</w:t>
            </w:r>
          </w:p>
        </w:tc>
        <w:tc>
          <w:tcPr>
            <w:tcW w:w="4997" w:type="dxa"/>
          </w:tcPr>
          <w:p w14:paraId="18F60263" w14:textId="53159517" w:rsidR="00893160" w:rsidRPr="00A525B6" w:rsidRDefault="00893160" w:rsidP="0054159E">
            <w:pPr>
              <w:pStyle w:val="Default"/>
              <w:rPr>
                <w:rFonts w:asciiTheme="minorHAnsi" w:hAnsiTheme="minorHAnsi" w:cstheme="minorHAnsi"/>
                <w:i/>
                <w:iCs/>
                <w:color w:val="auto"/>
                <w:sz w:val="22"/>
                <w:szCs w:val="22"/>
              </w:rPr>
            </w:pPr>
            <w:r>
              <w:rPr>
                <w:rFonts w:asciiTheme="minorHAnsi" w:hAnsiTheme="minorHAnsi" w:cstheme="minorHAnsi"/>
                <w:color w:val="auto"/>
                <w:sz w:val="22"/>
                <w:szCs w:val="22"/>
              </w:rPr>
              <w:t>Enrollment Lottery Dates</w:t>
            </w:r>
            <w:r w:rsidR="00A525B6">
              <w:rPr>
                <w:rFonts w:asciiTheme="minorHAnsi" w:hAnsiTheme="minorHAnsi" w:cstheme="minorHAnsi"/>
                <w:color w:val="auto"/>
                <w:sz w:val="22"/>
                <w:szCs w:val="22"/>
              </w:rPr>
              <w:t xml:space="preserve"> </w:t>
            </w:r>
            <w:r w:rsidR="00065D39">
              <w:rPr>
                <w:rFonts w:asciiTheme="minorHAnsi" w:hAnsiTheme="minorHAnsi" w:cstheme="minorHAnsi"/>
                <w:i/>
                <w:iCs/>
                <w:color w:val="auto"/>
                <w:sz w:val="22"/>
                <w:szCs w:val="22"/>
              </w:rPr>
              <w:t>(L</w:t>
            </w:r>
            <w:r w:rsidR="00A525B6">
              <w:rPr>
                <w:rFonts w:asciiTheme="minorHAnsi" w:hAnsiTheme="minorHAnsi" w:cstheme="minorHAnsi"/>
                <w:i/>
                <w:iCs/>
                <w:color w:val="auto"/>
                <w:sz w:val="22"/>
                <w:szCs w:val="22"/>
              </w:rPr>
              <w:t>ocations TBD):</w:t>
            </w:r>
          </w:p>
          <w:p w14:paraId="70950E7F"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*ACADIA – March 18</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5:30pm</w:t>
            </w:r>
          </w:p>
          <w:p w14:paraId="7A483DDE"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*Baxter – March 3</w:t>
            </w:r>
            <w:r w:rsidRPr="00893160">
              <w:rPr>
                <w:rFonts w:asciiTheme="minorHAnsi" w:hAnsiTheme="minorHAnsi" w:cstheme="minorHAnsi"/>
                <w:color w:val="auto"/>
                <w:sz w:val="22"/>
                <w:szCs w:val="22"/>
                <w:vertAlign w:val="superscript"/>
              </w:rPr>
              <w:t>rd</w:t>
            </w:r>
            <w:r>
              <w:rPr>
                <w:rFonts w:asciiTheme="minorHAnsi" w:hAnsiTheme="minorHAnsi" w:cstheme="minorHAnsi"/>
                <w:color w:val="auto"/>
                <w:sz w:val="22"/>
                <w:szCs w:val="22"/>
              </w:rPr>
              <w:t xml:space="preserve"> at 6:00pm</w:t>
            </w:r>
          </w:p>
          <w:p w14:paraId="2DCE8A6C"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*CRCS – March 17</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5:00pm</w:t>
            </w:r>
          </w:p>
          <w:p w14:paraId="70EC50B9"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*ELC – March 25</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5:00pm</w:t>
            </w:r>
          </w:p>
          <w:p w14:paraId="27AD98E0"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*FSAS – March 10</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12:00pm</w:t>
            </w:r>
          </w:p>
          <w:p w14:paraId="7DB88FC2"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*HCA – March 26</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10:00am</w:t>
            </w:r>
          </w:p>
          <w:p w14:paraId="43635FB0"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*MCA – March 11</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12:00pm</w:t>
            </w:r>
          </w:p>
          <w:p w14:paraId="3FF9FD24"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*MeAA – March 31</w:t>
            </w:r>
            <w:r w:rsidRPr="00893160">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at 3:00pm</w:t>
            </w:r>
          </w:p>
          <w:p w14:paraId="49CC49F3" w14:textId="77777777" w:rsidR="00893160"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*MeANS – March 31</w:t>
            </w:r>
            <w:r w:rsidRPr="00893160">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at 6:00pm</w:t>
            </w:r>
          </w:p>
          <w:p w14:paraId="187073FB" w14:textId="12542688" w:rsidR="00893160" w:rsidRPr="00B118C1" w:rsidRDefault="00893160" w:rsidP="008931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*MeVA – March 26</w:t>
            </w:r>
            <w:r w:rsidRPr="00893160">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at 12:00pm</w:t>
            </w:r>
          </w:p>
        </w:tc>
        <w:tc>
          <w:tcPr>
            <w:tcW w:w="3040" w:type="dxa"/>
          </w:tcPr>
          <w:p w14:paraId="2D1E2273" w14:textId="7349104B" w:rsidR="00893160" w:rsidRDefault="00365FB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26348A" w14:paraId="2BF0B50D" w14:textId="77777777" w:rsidTr="2E329E83">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66EE70A0" w14:textId="3B398993" w:rsidR="0026348A" w:rsidRDefault="0083073C" w:rsidP="00ED54AE">
            <w:pPr>
              <w:pStyle w:val="Default"/>
              <w:jc w:val="center"/>
              <w:rPr>
                <w:rFonts w:asciiTheme="minorHAnsi" w:hAnsiTheme="minorHAnsi" w:cstheme="minorHAnsi"/>
                <w:b/>
                <w:color w:val="auto"/>
              </w:rPr>
            </w:pPr>
            <w:r>
              <w:rPr>
                <w:rFonts w:asciiTheme="minorHAnsi" w:hAnsiTheme="minorHAnsi" w:cstheme="minorHAnsi"/>
                <w:b/>
                <w:color w:val="auto"/>
              </w:rPr>
              <w:t>9</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2E329E83">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2E329E83">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201F28AE" w:rsidR="0026348A" w:rsidRDefault="0083073C"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099FC2E1">
        <w:rPr>
          <w:rFonts w:asciiTheme="minorHAnsi" w:hAnsiTheme="minorHAnsi" w:cstheme="minorBidi"/>
          <w:b/>
          <w:bCs/>
          <w:sz w:val="20"/>
          <w:szCs w:val="20"/>
        </w:rPr>
        <w:t>*</w:t>
      </w:r>
      <w:r w:rsidR="00E82470" w:rsidRPr="099FC2E1">
        <w:rPr>
          <w:rFonts w:asciiTheme="minorHAnsi" w:hAnsiTheme="minorHAnsi"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415669A" w14:textId="26749995" w:rsidR="0826094E" w:rsidRDefault="0826094E" w:rsidP="099FC2E1">
      <w:pPr>
        <w:jc w:val="both"/>
        <w:rPr>
          <w:rFonts w:asciiTheme="minorHAnsi" w:hAnsiTheme="minorHAnsi" w:cstheme="minorBidi"/>
          <w:i/>
          <w:iCs/>
          <w:sz w:val="20"/>
          <w:szCs w:val="20"/>
        </w:rPr>
      </w:pPr>
    </w:p>
    <w:p w14:paraId="18E097C5" w14:textId="091C5F2D" w:rsidR="11AC66E1" w:rsidRDefault="11AC66E1" w:rsidP="11AC66E1">
      <w:pPr>
        <w:jc w:val="both"/>
        <w:rPr>
          <w:rFonts w:asciiTheme="minorHAnsi" w:hAnsiTheme="minorHAnsi" w:cstheme="minorBidi"/>
          <w:i/>
          <w:iCs/>
          <w:sz w:val="20"/>
          <w:szCs w:val="20"/>
        </w:rPr>
      </w:pPr>
    </w:p>
    <w:sectPr w:rsidR="11AC66E1"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C950" w14:textId="77777777" w:rsidR="00036C00" w:rsidRDefault="00036C00">
      <w:r>
        <w:separator/>
      </w:r>
    </w:p>
  </w:endnote>
  <w:endnote w:type="continuationSeparator" w:id="0">
    <w:p w14:paraId="2E8244F2" w14:textId="77777777" w:rsidR="00036C00" w:rsidRDefault="00036C00">
      <w:r>
        <w:continuationSeparator/>
      </w:r>
    </w:p>
  </w:endnote>
  <w:endnote w:type="continuationNotice" w:id="1">
    <w:p w14:paraId="31383CE4" w14:textId="77777777" w:rsidR="00036C00" w:rsidRDefault="0003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350D" w14:textId="77777777" w:rsidR="00164A06" w:rsidRDefault="0016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F9A0" w14:textId="77777777" w:rsidR="00164A06" w:rsidRDefault="00164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75A6" w14:textId="77777777" w:rsidR="00164A06" w:rsidRDefault="0016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ED43D" w14:textId="77777777" w:rsidR="00036C00" w:rsidRDefault="00036C00">
      <w:r>
        <w:separator/>
      </w:r>
    </w:p>
  </w:footnote>
  <w:footnote w:type="continuationSeparator" w:id="0">
    <w:p w14:paraId="4662519F" w14:textId="77777777" w:rsidR="00036C00" w:rsidRDefault="00036C00">
      <w:r>
        <w:continuationSeparator/>
      </w:r>
    </w:p>
  </w:footnote>
  <w:footnote w:type="continuationNotice" w:id="1">
    <w:p w14:paraId="30BBDC46" w14:textId="77777777" w:rsidR="00036C00" w:rsidRDefault="0003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6CBE" w14:textId="5201EC2B" w:rsidR="00164A06" w:rsidRDefault="001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3D41" w14:textId="2ECE000B" w:rsidR="00164A06" w:rsidRDefault="001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60D477B9" w:rsidR="0005582B" w:rsidRDefault="2E329E83" w:rsidP="0052796A">
    <w:pPr>
      <w:pStyle w:val="Header"/>
      <w:jc w:val="center"/>
    </w:pPr>
    <w:r>
      <w:rPr>
        <w:noProof/>
      </w:rPr>
      <w:drawing>
        <wp:inline distT="0" distB="0" distL="0" distR="0" wp14:anchorId="4C52C735" wp14:editId="1536CE3E">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8"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4"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0"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21"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22"/>
  </w:num>
  <w:num w:numId="5">
    <w:abstractNumId w:val="23"/>
  </w:num>
  <w:num w:numId="6">
    <w:abstractNumId w:val="11"/>
  </w:num>
  <w:num w:numId="7">
    <w:abstractNumId w:val="1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5"/>
  </w:num>
  <w:num w:numId="12">
    <w:abstractNumId w:val="2"/>
  </w:num>
  <w:num w:numId="13">
    <w:abstractNumId w:val="3"/>
  </w:num>
  <w:num w:numId="14">
    <w:abstractNumId w:val="24"/>
  </w:num>
  <w:num w:numId="15">
    <w:abstractNumId w:val="4"/>
  </w:num>
  <w:num w:numId="16">
    <w:abstractNumId w:val="20"/>
  </w:num>
  <w:num w:numId="17">
    <w:abstractNumId w:val="25"/>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0"/>
  </w:num>
  <w:num w:numId="23">
    <w:abstractNumId w:val="9"/>
  </w:num>
  <w:num w:numId="24">
    <w:abstractNumId w:val="5"/>
  </w:num>
  <w:num w:numId="25">
    <w:abstractNumId w:val="1"/>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4B1"/>
    <w:rsid w:val="00001F51"/>
    <w:rsid w:val="00002653"/>
    <w:rsid w:val="000028BB"/>
    <w:rsid w:val="00002B16"/>
    <w:rsid w:val="000056E8"/>
    <w:rsid w:val="000062DF"/>
    <w:rsid w:val="000063AD"/>
    <w:rsid w:val="0000687E"/>
    <w:rsid w:val="00007C1D"/>
    <w:rsid w:val="00010356"/>
    <w:rsid w:val="0001104F"/>
    <w:rsid w:val="00011847"/>
    <w:rsid w:val="0001194A"/>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4016B"/>
    <w:rsid w:val="000402B1"/>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5D39"/>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625E"/>
    <w:rsid w:val="0007735C"/>
    <w:rsid w:val="0008205B"/>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63DA"/>
    <w:rsid w:val="00097B9D"/>
    <w:rsid w:val="00097DE5"/>
    <w:rsid w:val="000A07C3"/>
    <w:rsid w:val="000A0FEB"/>
    <w:rsid w:val="000A28C2"/>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2C"/>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0C34"/>
    <w:rsid w:val="00101311"/>
    <w:rsid w:val="00101344"/>
    <w:rsid w:val="00101F7E"/>
    <w:rsid w:val="001020C5"/>
    <w:rsid w:val="00102D00"/>
    <w:rsid w:val="00102DF0"/>
    <w:rsid w:val="00103C8D"/>
    <w:rsid w:val="00104289"/>
    <w:rsid w:val="00104372"/>
    <w:rsid w:val="0010442A"/>
    <w:rsid w:val="00105DB0"/>
    <w:rsid w:val="00105F10"/>
    <w:rsid w:val="0010661C"/>
    <w:rsid w:val="00107484"/>
    <w:rsid w:val="001078D4"/>
    <w:rsid w:val="001079C1"/>
    <w:rsid w:val="00107EDB"/>
    <w:rsid w:val="00110704"/>
    <w:rsid w:val="001109E6"/>
    <w:rsid w:val="00110A76"/>
    <w:rsid w:val="00110CEA"/>
    <w:rsid w:val="001119ED"/>
    <w:rsid w:val="00112C62"/>
    <w:rsid w:val="00112CDA"/>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67A"/>
    <w:rsid w:val="001318FE"/>
    <w:rsid w:val="00131F08"/>
    <w:rsid w:val="001328BC"/>
    <w:rsid w:val="00133C72"/>
    <w:rsid w:val="00134003"/>
    <w:rsid w:val="001343EB"/>
    <w:rsid w:val="00134EFB"/>
    <w:rsid w:val="001354F3"/>
    <w:rsid w:val="0013753C"/>
    <w:rsid w:val="001378F0"/>
    <w:rsid w:val="001402C0"/>
    <w:rsid w:val="0014032C"/>
    <w:rsid w:val="001414CB"/>
    <w:rsid w:val="00141713"/>
    <w:rsid w:val="00141C70"/>
    <w:rsid w:val="00141E12"/>
    <w:rsid w:val="00142294"/>
    <w:rsid w:val="001427B3"/>
    <w:rsid w:val="00143B6D"/>
    <w:rsid w:val="00143E79"/>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2353"/>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1A8"/>
    <w:rsid w:val="001748D1"/>
    <w:rsid w:val="00174BDF"/>
    <w:rsid w:val="0017641C"/>
    <w:rsid w:val="0017657A"/>
    <w:rsid w:val="00176DCB"/>
    <w:rsid w:val="00176FC6"/>
    <w:rsid w:val="0017749A"/>
    <w:rsid w:val="0017776B"/>
    <w:rsid w:val="00177F2B"/>
    <w:rsid w:val="0018052C"/>
    <w:rsid w:val="001806E1"/>
    <w:rsid w:val="00180F65"/>
    <w:rsid w:val="00181296"/>
    <w:rsid w:val="00181565"/>
    <w:rsid w:val="00181975"/>
    <w:rsid w:val="00181A03"/>
    <w:rsid w:val="00182F86"/>
    <w:rsid w:val="001840EC"/>
    <w:rsid w:val="0018468F"/>
    <w:rsid w:val="001846C4"/>
    <w:rsid w:val="0018551F"/>
    <w:rsid w:val="0018662A"/>
    <w:rsid w:val="00187257"/>
    <w:rsid w:val="00191A6B"/>
    <w:rsid w:val="00191C63"/>
    <w:rsid w:val="0019240D"/>
    <w:rsid w:val="00192806"/>
    <w:rsid w:val="0019527B"/>
    <w:rsid w:val="001952FF"/>
    <w:rsid w:val="00195909"/>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0E14"/>
    <w:rsid w:val="001D1BAA"/>
    <w:rsid w:val="001D2D66"/>
    <w:rsid w:val="001D3B69"/>
    <w:rsid w:val="001D3E75"/>
    <w:rsid w:val="001D456F"/>
    <w:rsid w:val="001D51EA"/>
    <w:rsid w:val="001D5C5A"/>
    <w:rsid w:val="001D5D03"/>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F8B"/>
    <w:rsid w:val="001F1124"/>
    <w:rsid w:val="001F12AE"/>
    <w:rsid w:val="001F1347"/>
    <w:rsid w:val="001F1F5B"/>
    <w:rsid w:val="001F2192"/>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A0"/>
    <w:rsid w:val="002012D6"/>
    <w:rsid w:val="0020146F"/>
    <w:rsid w:val="002014AA"/>
    <w:rsid w:val="00201A3C"/>
    <w:rsid w:val="002036AE"/>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47F63"/>
    <w:rsid w:val="002503FF"/>
    <w:rsid w:val="00250768"/>
    <w:rsid w:val="002516C6"/>
    <w:rsid w:val="00251833"/>
    <w:rsid w:val="00251DBE"/>
    <w:rsid w:val="002523EC"/>
    <w:rsid w:val="00252C80"/>
    <w:rsid w:val="0025321F"/>
    <w:rsid w:val="00253A0A"/>
    <w:rsid w:val="0025477E"/>
    <w:rsid w:val="00254806"/>
    <w:rsid w:val="00254DBE"/>
    <w:rsid w:val="0025526A"/>
    <w:rsid w:val="00255C94"/>
    <w:rsid w:val="00256470"/>
    <w:rsid w:val="00256505"/>
    <w:rsid w:val="0025661A"/>
    <w:rsid w:val="002566FF"/>
    <w:rsid w:val="002567E8"/>
    <w:rsid w:val="00257C14"/>
    <w:rsid w:val="00257EB8"/>
    <w:rsid w:val="002605B1"/>
    <w:rsid w:val="00261662"/>
    <w:rsid w:val="00261C8E"/>
    <w:rsid w:val="0026348A"/>
    <w:rsid w:val="00264349"/>
    <w:rsid w:val="00264AFD"/>
    <w:rsid w:val="00265B8F"/>
    <w:rsid w:val="0026642F"/>
    <w:rsid w:val="00267239"/>
    <w:rsid w:val="00267D31"/>
    <w:rsid w:val="0027008F"/>
    <w:rsid w:val="002704A9"/>
    <w:rsid w:val="00270532"/>
    <w:rsid w:val="00271430"/>
    <w:rsid w:val="0027189B"/>
    <w:rsid w:val="0027362C"/>
    <w:rsid w:val="0027410F"/>
    <w:rsid w:val="00274E70"/>
    <w:rsid w:val="00276F0D"/>
    <w:rsid w:val="0027746D"/>
    <w:rsid w:val="00277688"/>
    <w:rsid w:val="00280D50"/>
    <w:rsid w:val="00281581"/>
    <w:rsid w:val="00281A07"/>
    <w:rsid w:val="00282108"/>
    <w:rsid w:val="00282627"/>
    <w:rsid w:val="002842D2"/>
    <w:rsid w:val="002843A6"/>
    <w:rsid w:val="00284BD8"/>
    <w:rsid w:val="00284C4F"/>
    <w:rsid w:val="00285760"/>
    <w:rsid w:val="0028612F"/>
    <w:rsid w:val="0028690B"/>
    <w:rsid w:val="00286AAC"/>
    <w:rsid w:val="00286EF4"/>
    <w:rsid w:val="00286F68"/>
    <w:rsid w:val="00287A96"/>
    <w:rsid w:val="002904EB"/>
    <w:rsid w:val="0029080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190F"/>
    <w:rsid w:val="002C22A6"/>
    <w:rsid w:val="002C2A9F"/>
    <w:rsid w:val="002C3683"/>
    <w:rsid w:val="002C44AA"/>
    <w:rsid w:val="002C5709"/>
    <w:rsid w:val="002C59B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16B"/>
    <w:rsid w:val="0030223E"/>
    <w:rsid w:val="0030249F"/>
    <w:rsid w:val="00302B2B"/>
    <w:rsid w:val="003031E4"/>
    <w:rsid w:val="003052CA"/>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D0F"/>
    <w:rsid w:val="00314441"/>
    <w:rsid w:val="00316489"/>
    <w:rsid w:val="003168AB"/>
    <w:rsid w:val="0031798E"/>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C6F"/>
    <w:rsid w:val="00336E23"/>
    <w:rsid w:val="00340B19"/>
    <w:rsid w:val="00341196"/>
    <w:rsid w:val="00341A53"/>
    <w:rsid w:val="003423D9"/>
    <w:rsid w:val="00342841"/>
    <w:rsid w:val="003438D5"/>
    <w:rsid w:val="00343ED5"/>
    <w:rsid w:val="00344090"/>
    <w:rsid w:val="003447D4"/>
    <w:rsid w:val="00344DD3"/>
    <w:rsid w:val="003453EB"/>
    <w:rsid w:val="00345FF0"/>
    <w:rsid w:val="00346F3D"/>
    <w:rsid w:val="00347929"/>
    <w:rsid w:val="00347A10"/>
    <w:rsid w:val="003504FA"/>
    <w:rsid w:val="00350BA4"/>
    <w:rsid w:val="0035139F"/>
    <w:rsid w:val="003519D0"/>
    <w:rsid w:val="003519E8"/>
    <w:rsid w:val="00352051"/>
    <w:rsid w:val="00352EE6"/>
    <w:rsid w:val="00353D55"/>
    <w:rsid w:val="003549A8"/>
    <w:rsid w:val="00354C8F"/>
    <w:rsid w:val="00354E30"/>
    <w:rsid w:val="00354E99"/>
    <w:rsid w:val="00355EAD"/>
    <w:rsid w:val="00356A67"/>
    <w:rsid w:val="00357725"/>
    <w:rsid w:val="00362274"/>
    <w:rsid w:val="00363059"/>
    <w:rsid w:val="003635CC"/>
    <w:rsid w:val="00363628"/>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938"/>
    <w:rsid w:val="003D311E"/>
    <w:rsid w:val="003D4572"/>
    <w:rsid w:val="003D47DE"/>
    <w:rsid w:val="003D4C51"/>
    <w:rsid w:val="003D5134"/>
    <w:rsid w:val="003D51A0"/>
    <w:rsid w:val="003D6EBA"/>
    <w:rsid w:val="003D6FF8"/>
    <w:rsid w:val="003E3481"/>
    <w:rsid w:val="003E474C"/>
    <w:rsid w:val="003E4F6C"/>
    <w:rsid w:val="003E57CC"/>
    <w:rsid w:val="003E6AAA"/>
    <w:rsid w:val="003E6C25"/>
    <w:rsid w:val="003E7283"/>
    <w:rsid w:val="003E72DA"/>
    <w:rsid w:val="003E772C"/>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2F11"/>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0D13"/>
    <w:rsid w:val="00421769"/>
    <w:rsid w:val="00421EF0"/>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501BD"/>
    <w:rsid w:val="00450A55"/>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23F6"/>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4EBA"/>
    <w:rsid w:val="004A5073"/>
    <w:rsid w:val="004A591E"/>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4F92"/>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17635"/>
    <w:rsid w:val="00520971"/>
    <w:rsid w:val="005213C3"/>
    <w:rsid w:val="005220F8"/>
    <w:rsid w:val="00523807"/>
    <w:rsid w:val="00524B7F"/>
    <w:rsid w:val="00525AEF"/>
    <w:rsid w:val="00525E9C"/>
    <w:rsid w:val="00526672"/>
    <w:rsid w:val="00526701"/>
    <w:rsid w:val="00527700"/>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0F9D"/>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77E"/>
    <w:rsid w:val="00585B0B"/>
    <w:rsid w:val="00586DDF"/>
    <w:rsid w:val="0058741E"/>
    <w:rsid w:val="005876D5"/>
    <w:rsid w:val="00587B0E"/>
    <w:rsid w:val="00587EA0"/>
    <w:rsid w:val="00587F61"/>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0EA9"/>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495"/>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3DA8"/>
    <w:rsid w:val="006446CA"/>
    <w:rsid w:val="006446EF"/>
    <w:rsid w:val="0064493F"/>
    <w:rsid w:val="006452DA"/>
    <w:rsid w:val="0064563E"/>
    <w:rsid w:val="00645D77"/>
    <w:rsid w:val="00645E49"/>
    <w:rsid w:val="00646689"/>
    <w:rsid w:val="00647469"/>
    <w:rsid w:val="0064751D"/>
    <w:rsid w:val="00647872"/>
    <w:rsid w:val="00647D42"/>
    <w:rsid w:val="00650945"/>
    <w:rsid w:val="00650C21"/>
    <w:rsid w:val="006519B4"/>
    <w:rsid w:val="00651A2D"/>
    <w:rsid w:val="00652FDA"/>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007C"/>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0C9F"/>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687"/>
    <w:rsid w:val="006A7D38"/>
    <w:rsid w:val="006B15F0"/>
    <w:rsid w:val="006B1D08"/>
    <w:rsid w:val="006B1EFB"/>
    <w:rsid w:val="006B2B2E"/>
    <w:rsid w:val="006B339E"/>
    <w:rsid w:val="006B41F2"/>
    <w:rsid w:val="006B462C"/>
    <w:rsid w:val="006B500A"/>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878"/>
    <w:rsid w:val="006D0977"/>
    <w:rsid w:val="006D0E91"/>
    <w:rsid w:val="006D209B"/>
    <w:rsid w:val="006D2B30"/>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55F3"/>
    <w:rsid w:val="006F666D"/>
    <w:rsid w:val="006F6759"/>
    <w:rsid w:val="006F7513"/>
    <w:rsid w:val="00700471"/>
    <w:rsid w:val="007005D3"/>
    <w:rsid w:val="00700EE0"/>
    <w:rsid w:val="007027BA"/>
    <w:rsid w:val="00703E88"/>
    <w:rsid w:val="00704019"/>
    <w:rsid w:val="0070409C"/>
    <w:rsid w:val="00704B67"/>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6FA7"/>
    <w:rsid w:val="0071BB90"/>
    <w:rsid w:val="00720494"/>
    <w:rsid w:val="007206B1"/>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37FEE"/>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5B5"/>
    <w:rsid w:val="007476A1"/>
    <w:rsid w:val="0074793C"/>
    <w:rsid w:val="00747D3B"/>
    <w:rsid w:val="007508F6"/>
    <w:rsid w:val="00751BE6"/>
    <w:rsid w:val="00752193"/>
    <w:rsid w:val="00752DEA"/>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579D2"/>
    <w:rsid w:val="0076095C"/>
    <w:rsid w:val="007618C6"/>
    <w:rsid w:val="00761B7F"/>
    <w:rsid w:val="00761D6E"/>
    <w:rsid w:val="00761EC9"/>
    <w:rsid w:val="00763037"/>
    <w:rsid w:val="0076330A"/>
    <w:rsid w:val="0076332A"/>
    <w:rsid w:val="00764D7B"/>
    <w:rsid w:val="00765F9F"/>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790"/>
    <w:rsid w:val="00781B4E"/>
    <w:rsid w:val="00781DCD"/>
    <w:rsid w:val="007821EF"/>
    <w:rsid w:val="0078251B"/>
    <w:rsid w:val="007829BB"/>
    <w:rsid w:val="00783776"/>
    <w:rsid w:val="00783CBD"/>
    <w:rsid w:val="00783DB3"/>
    <w:rsid w:val="007850DF"/>
    <w:rsid w:val="00785ED8"/>
    <w:rsid w:val="00787AD5"/>
    <w:rsid w:val="00787B02"/>
    <w:rsid w:val="0079269F"/>
    <w:rsid w:val="0079279C"/>
    <w:rsid w:val="0079287B"/>
    <w:rsid w:val="00793DFD"/>
    <w:rsid w:val="007942F4"/>
    <w:rsid w:val="00794E6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C5B"/>
    <w:rsid w:val="007B6F5E"/>
    <w:rsid w:val="007B7142"/>
    <w:rsid w:val="007B7330"/>
    <w:rsid w:val="007B7544"/>
    <w:rsid w:val="007B76CB"/>
    <w:rsid w:val="007C13E4"/>
    <w:rsid w:val="007C1736"/>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1E"/>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915"/>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4FCF"/>
    <w:rsid w:val="008B501A"/>
    <w:rsid w:val="008B51D8"/>
    <w:rsid w:val="008B5935"/>
    <w:rsid w:val="008B7EE2"/>
    <w:rsid w:val="008C0DD9"/>
    <w:rsid w:val="008C16C0"/>
    <w:rsid w:val="008C294E"/>
    <w:rsid w:val="008C31B6"/>
    <w:rsid w:val="008C3734"/>
    <w:rsid w:val="008C38F8"/>
    <w:rsid w:val="008C3F51"/>
    <w:rsid w:val="008C40D4"/>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83C"/>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47D92"/>
    <w:rsid w:val="00950426"/>
    <w:rsid w:val="00950914"/>
    <w:rsid w:val="009509D0"/>
    <w:rsid w:val="00950FE2"/>
    <w:rsid w:val="00951D7C"/>
    <w:rsid w:val="00952556"/>
    <w:rsid w:val="00952AB8"/>
    <w:rsid w:val="009548A5"/>
    <w:rsid w:val="00955CBA"/>
    <w:rsid w:val="00956ABA"/>
    <w:rsid w:val="00957DFB"/>
    <w:rsid w:val="009605C6"/>
    <w:rsid w:val="00960CE8"/>
    <w:rsid w:val="0096159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724"/>
    <w:rsid w:val="00971A61"/>
    <w:rsid w:val="00971D4F"/>
    <w:rsid w:val="009724D6"/>
    <w:rsid w:val="009734DD"/>
    <w:rsid w:val="0097361C"/>
    <w:rsid w:val="009738E6"/>
    <w:rsid w:val="009750AD"/>
    <w:rsid w:val="00975D3E"/>
    <w:rsid w:val="00976AD1"/>
    <w:rsid w:val="00976B39"/>
    <w:rsid w:val="009770E1"/>
    <w:rsid w:val="0097797F"/>
    <w:rsid w:val="00977BDB"/>
    <w:rsid w:val="00980731"/>
    <w:rsid w:val="00980C25"/>
    <w:rsid w:val="00981774"/>
    <w:rsid w:val="009821B5"/>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1C2D"/>
    <w:rsid w:val="009A2457"/>
    <w:rsid w:val="009A3CA2"/>
    <w:rsid w:val="009A3DDB"/>
    <w:rsid w:val="009A4CB4"/>
    <w:rsid w:val="009A58B1"/>
    <w:rsid w:val="009A5E7C"/>
    <w:rsid w:val="009A5E8F"/>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538"/>
    <w:rsid w:val="00A02956"/>
    <w:rsid w:val="00A03DE1"/>
    <w:rsid w:val="00A048D3"/>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25B6"/>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4E3B"/>
    <w:rsid w:val="00A652E7"/>
    <w:rsid w:val="00A65FF4"/>
    <w:rsid w:val="00A6660D"/>
    <w:rsid w:val="00A6671B"/>
    <w:rsid w:val="00A66893"/>
    <w:rsid w:val="00A7012A"/>
    <w:rsid w:val="00A720EF"/>
    <w:rsid w:val="00A72143"/>
    <w:rsid w:val="00A724FB"/>
    <w:rsid w:val="00A72A1C"/>
    <w:rsid w:val="00A74082"/>
    <w:rsid w:val="00A74465"/>
    <w:rsid w:val="00A74A17"/>
    <w:rsid w:val="00A7596A"/>
    <w:rsid w:val="00A76EC8"/>
    <w:rsid w:val="00A776E4"/>
    <w:rsid w:val="00A77EE4"/>
    <w:rsid w:val="00A800D0"/>
    <w:rsid w:val="00A814EA"/>
    <w:rsid w:val="00A82C44"/>
    <w:rsid w:val="00A83711"/>
    <w:rsid w:val="00A83A06"/>
    <w:rsid w:val="00A83A8A"/>
    <w:rsid w:val="00A83DE8"/>
    <w:rsid w:val="00A858D2"/>
    <w:rsid w:val="00A8645F"/>
    <w:rsid w:val="00A8683C"/>
    <w:rsid w:val="00A86B63"/>
    <w:rsid w:val="00A86BE9"/>
    <w:rsid w:val="00A8796A"/>
    <w:rsid w:val="00A90819"/>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1524"/>
    <w:rsid w:val="00AE16A0"/>
    <w:rsid w:val="00AE1A3C"/>
    <w:rsid w:val="00AE1D25"/>
    <w:rsid w:val="00AE21AE"/>
    <w:rsid w:val="00AE2509"/>
    <w:rsid w:val="00AE4BFF"/>
    <w:rsid w:val="00AE5168"/>
    <w:rsid w:val="00AE5415"/>
    <w:rsid w:val="00AE5B0C"/>
    <w:rsid w:val="00AE614C"/>
    <w:rsid w:val="00AE6A64"/>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144"/>
    <w:rsid w:val="00B00B2B"/>
    <w:rsid w:val="00B01082"/>
    <w:rsid w:val="00B012A7"/>
    <w:rsid w:val="00B01799"/>
    <w:rsid w:val="00B01854"/>
    <w:rsid w:val="00B02C0D"/>
    <w:rsid w:val="00B02F54"/>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3E9E"/>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CA"/>
    <w:rsid w:val="00B74FFF"/>
    <w:rsid w:val="00B75192"/>
    <w:rsid w:val="00B7603D"/>
    <w:rsid w:val="00B7613B"/>
    <w:rsid w:val="00B76670"/>
    <w:rsid w:val="00B7762D"/>
    <w:rsid w:val="00B77786"/>
    <w:rsid w:val="00B77CBB"/>
    <w:rsid w:val="00B77EAF"/>
    <w:rsid w:val="00B8164D"/>
    <w:rsid w:val="00B81890"/>
    <w:rsid w:val="00B821CC"/>
    <w:rsid w:val="00B83D7D"/>
    <w:rsid w:val="00B84382"/>
    <w:rsid w:val="00B84548"/>
    <w:rsid w:val="00B8460E"/>
    <w:rsid w:val="00B84D89"/>
    <w:rsid w:val="00B84F46"/>
    <w:rsid w:val="00B85CED"/>
    <w:rsid w:val="00B8742B"/>
    <w:rsid w:val="00B87FCF"/>
    <w:rsid w:val="00B9014D"/>
    <w:rsid w:val="00B906D0"/>
    <w:rsid w:val="00B91BE4"/>
    <w:rsid w:val="00B91CE5"/>
    <w:rsid w:val="00B937E6"/>
    <w:rsid w:val="00B938E5"/>
    <w:rsid w:val="00B93F2B"/>
    <w:rsid w:val="00B95301"/>
    <w:rsid w:val="00B954D4"/>
    <w:rsid w:val="00B95BC0"/>
    <w:rsid w:val="00B96BBC"/>
    <w:rsid w:val="00B96E09"/>
    <w:rsid w:val="00B96EE5"/>
    <w:rsid w:val="00B97137"/>
    <w:rsid w:val="00B972F9"/>
    <w:rsid w:val="00B97419"/>
    <w:rsid w:val="00BA027F"/>
    <w:rsid w:val="00BA095E"/>
    <w:rsid w:val="00BA0B02"/>
    <w:rsid w:val="00BA14B6"/>
    <w:rsid w:val="00BA1CA5"/>
    <w:rsid w:val="00BA2CF4"/>
    <w:rsid w:val="00BA3C1D"/>
    <w:rsid w:val="00BA4256"/>
    <w:rsid w:val="00BA60A0"/>
    <w:rsid w:val="00BA61E2"/>
    <w:rsid w:val="00BA7194"/>
    <w:rsid w:val="00BA758D"/>
    <w:rsid w:val="00BA75C1"/>
    <w:rsid w:val="00BA7732"/>
    <w:rsid w:val="00BA7B4D"/>
    <w:rsid w:val="00BB04FC"/>
    <w:rsid w:val="00BB09B1"/>
    <w:rsid w:val="00BB119B"/>
    <w:rsid w:val="00BB13AD"/>
    <w:rsid w:val="00BB1673"/>
    <w:rsid w:val="00BB16D9"/>
    <w:rsid w:val="00BB20BC"/>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04E8"/>
    <w:rsid w:val="00BE091C"/>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6A5B"/>
    <w:rsid w:val="00BF6CF6"/>
    <w:rsid w:val="00BF6F45"/>
    <w:rsid w:val="00BF71B9"/>
    <w:rsid w:val="00BF78F7"/>
    <w:rsid w:val="00C0066C"/>
    <w:rsid w:val="00C00959"/>
    <w:rsid w:val="00C02877"/>
    <w:rsid w:val="00C03D4B"/>
    <w:rsid w:val="00C04186"/>
    <w:rsid w:val="00C04D62"/>
    <w:rsid w:val="00C05BB1"/>
    <w:rsid w:val="00C06CDC"/>
    <w:rsid w:val="00C075F5"/>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C26"/>
    <w:rsid w:val="00C17E82"/>
    <w:rsid w:val="00C20ADE"/>
    <w:rsid w:val="00C20CD1"/>
    <w:rsid w:val="00C24C2E"/>
    <w:rsid w:val="00C25ADA"/>
    <w:rsid w:val="00C25B85"/>
    <w:rsid w:val="00C25BC5"/>
    <w:rsid w:val="00C25F38"/>
    <w:rsid w:val="00C26419"/>
    <w:rsid w:val="00C269E3"/>
    <w:rsid w:val="00C2744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6B4"/>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3AC"/>
    <w:rsid w:val="00C73798"/>
    <w:rsid w:val="00C7389A"/>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311C"/>
    <w:rsid w:val="00C933CE"/>
    <w:rsid w:val="00C95574"/>
    <w:rsid w:val="00C95692"/>
    <w:rsid w:val="00C95998"/>
    <w:rsid w:val="00C95E4E"/>
    <w:rsid w:val="00C96090"/>
    <w:rsid w:val="00C96340"/>
    <w:rsid w:val="00C971F4"/>
    <w:rsid w:val="00C974F1"/>
    <w:rsid w:val="00C97BBC"/>
    <w:rsid w:val="00CA0003"/>
    <w:rsid w:val="00CA052E"/>
    <w:rsid w:val="00CA1224"/>
    <w:rsid w:val="00CA12F4"/>
    <w:rsid w:val="00CA1BBB"/>
    <w:rsid w:val="00CA313C"/>
    <w:rsid w:val="00CA451C"/>
    <w:rsid w:val="00CA477A"/>
    <w:rsid w:val="00CA48D2"/>
    <w:rsid w:val="00CA7534"/>
    <w:rsid w:val="00CA76EF"/>
    <w:rsid w:val="00CB0537"/>
    <w:rsid w:val="00CB0906"/>
    <w:rsid w:val="00CB09FA"/>
    <w:rsid w:val="00CB1243"/>
    <w:rsid w:val="00CB1808"/>
    <w:rsid w:val="00CB1E63"/>
    <w:rsid w:val="00CB21E9"/>
    <w:rsid w:val="00CB2FAA"/>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4E4D"/>
    <w:rsid w:val="00CC5151"/>
    <w:rsid w:val="00CC587E"/>
    <w:rsid w:val="00CC5990"/>
    <w:rsid w:val="00CC5EC8"/>
    <w:rsid w:val="00CC6347"/>
    <w:rsid w:val="00CC6E99"/>
    <w:rsid w:val="00CC7695"/>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08B6"/>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7C9"/>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4F3D"/>
    <w:rsid w:val="00D157DD"/>
    <w:rsid w:val="00D15FE9"/>
    <w:rsid w:val="00D160B7"/>
    <w:rsid w:val="00D165BC"/>
    <w:rsid w:val="00D1666A"/>
    <w:rsid w:val="00D1713A"/>
    <w:rsid w:val="00D172B6"/>
    <w:rsid w:val="00D1753E"/>
    <w:rsid w:val="00D17B4D"/>
    <w:rsid w:val="00D20598"/>
    <w:rsid w:val="00D207AB"/>
    <w:rsid w:val="00D21017"/>
    <w:rsid w:val="00D21A12"/>
    <w:rsid w:val="00D21C67"/>
    <w:rsid w:val="00D2335B"/>
    <w:rsid w:val="00D23F7A"/>
    <w:rsid w:val="00D242E8"/>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2F39"/>
    <w:rsid w:val="00D636C9"/>
    <w:rsid w:val="00D63F3F"/>
    <w:rsid w:val="00D63FD9"/>
    <w:rsid w:val="00D644A2"/>
    <w:rsid w:val="00D65C14"/>
    <w:rsid w:val="00D65FE5"/>
    <w:rsid w:val="00D661F2"/>
    <w:rsid w:val="00D6665B"/>
    <w:rsid w:val="00D66B4C"/>
    <w:rsid w:val="00D66FD6"/>
    <w:rsid w:val="00D6737A"/>
    <w:rsid w:val="00D677C7"/>
    <w:rsid w:val="00D71A34"/>
    <w:rsid w:val="00D721C2"/>
    <w:rsid w:val="00D727F3"/>
    <w:rsid w:val="00D72EC0"/>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44C4"/>
    <w:rsid w:val="00DC4C6B"/>
    <w:rsid w:val="00DC6A68"/>
    <w:rsid w:val="00DC78D2"/>
    <w:rsid w:val="00DC7FBE"/>
    <w:rsid w:val="00DD02FF"/>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143F"/>
    <w:rsid w:val="00DE1C5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95"/>
    <w:rsid w:val="00DF0FFC"/>
    <w:rsid w:val="00DF1D53"/>
    <w:rsid w:val="00DF2C2F"/>
    <w:rsid w:val="00DF33F5"/>
    <w:rsid w:val="00DF34B5"/>
    <w:rsid w:val="00DF3C68"/>
    <w:rsid w:val="00DF4023"/>
    <w:rsid w:val="00DF4737"/>
    <w:rsid w:val="00DF4DC2"/>
    <w:rsid w:val="00DF5BF9"/>
    <w:rsid w:val="00DF623F"/>
    <w:rsid w:val="00DF62CA"/>
    <w:rsid w:val="00DF674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37FD"/>
    <w:rsid w:val="00E444C5"/>
    <w:rsid w:val="00E44BAC"/>
    <w:rsid w:val="00E45073"/>
    <w:rsid w:val="00E45AC8"/>
    <w:rsid w:val="00E46DF8"/>
    <w:rsid w:val="00E475B4"/>
    <w:rsid w:val="00E50125"/>
    <w:rsid w:val="00E504B9"/>
    <w:rsid w:val="00E50654"/>
    <w:rsid w:val="00E50F5B"/>
    <w:rsid w:val="00E51B93"/>
    <w:rsid w:val="00E548EC"/>
    <w:rsid w:val="00E55243"/>
    <w:rsid w:val="00E55BC1"/>
    <w:rsid w:val="00E55C1D"/>
    <w:rsid w:val="00E60D3D"/>
    <w:rsid w:val="00E615EB"/>
    <w:rsid w:val="00E62F8E"/>
    <w:rsid w:val="00E63DDE"/>
    <w:rsid w:val="00E6406B"/>
    <w:rsid w:val="00E6661A"/>
    <w:rsid w:val="00E67945"/>
    <w:rsid w:val="00E67E35"/>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35A"/>
    <w:rsid w:val="00E96645"/>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B0B21"/>
    <w:rsid w:val="00EB1AB0"/>
    <w:rsid w:val="00EB1F51"/>
    <w:rsid w:val="00EB24B1"/>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8E3"/>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A90"/>
    <w:rsid w:val="00F53FCD"/>
    <w:rsid w:val="00F54A26"/>
    <w:rsid w:val="00F54D49"/>
    <w:rsid w:val="00F55002"/>
    <w:rsid w:val="00F55329"/>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4F"/>
    <w:rsid w:val="00F767D1"/>
    <w:rsid w:val="00F76E14"/>
    <w:rsid w:val="00F771AD"/>
    <w:rsid w:val="00F774B8"/>
    <w:rsid w:val="00F805F7"/>
    <w:rsid w:val="00F811BE"/>
    <w:rsid w:val="00F812A6"/>
    <w:rsid w:val="00F813A0"/>
    <w:rsid w:val="00F813C2"/>
    <w:rsid w:val="00F82346"/>
    <w:rsid w:val="00F8249F"/>
    <w:rsid w:val="00F82656"/>
    <w:rsid w:val="00F8364B"/>
    <w:rsid w:val="00F842CE"/>
    <w:rsid w:val="00F842FC"/>
    <w:rsid w:val="00F84F08"/>
    <w:rsid w:val="00F85267"/>
    <w:rsid w:val="00F853DC"/>
    <w:rsid w:val="00F853E1"/>
    <w:rsid w:val="00F85A6E"/>
    <w:rsid w:val="00F85D12"/>
    <w:rsid w:val="00F85F6A"/>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6E1D"/>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6AC2"/>
    <w:rsid w:val="00FC726C"/>
    <w:rsid w:val="00FC7962"/>
    <w:rsid w:val="00FD01CD"/>
    <w:rsid w:val="00FD0B19"/>
    <w:rsid w:val="00FD1219"/>
    <w:rsid w:val="00FD26C8"/>
    <w:rsid w:val="00FD3121"/>
    <w:rsid w:val="00FD42E5"/>
    <w:rsid w:val="00FD4858"/>
    <w:rsid w:val="00FD48E4"/>
    <w:rsid w:val="00FD5474"/>
    <w:rsid w:val="00FD57B1"/>
    <w:rsid w:val="00FD5DCF"/>
    <w:rsid w:val="00FD636A"/>
    <w:rsid w:val="00FD642D"/>
    <w:rsid w:val="00FD6E69"/>
    <w:rsid w:val="00FD7010"/>
    <w:rsid w:val="00FD73AC"/>
    <w:rsid w:val="00FD73B7"/>
    <w:rsid w:val="00FE00D2"/>
    <w:rsid w:val="00FE08D5"/>
    <w:rsid w:val="00FE1207"/>
    <w:rsid w:val="00FE178E"/>
    <w:rsid w:val="00FE26AD"/>
    <w:rsid w:val="00FE2AA4"/>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12BE056"/>
    <w:rsid w:val="019CDD4E"/>
    <w:rsid w:val="03420435"/>
    <w:rsid w:val="04B29C43"/>
    <w:rsid w:val="050C4A36"/>
    <w:rsid w:val="0544FB4A"/>
    <w:rsid w:val="065559D0"/>
    <w:rsid w:val="06CAF6D5"/>
    <w:rsid w:val="06D92D0E"/>
    <w:rsid w:val="0818A19F"/>
    <w:rsid w:val="0826094E"/>
    <w:rsid w:val="09040E47"/>
    <w:rsid w:val="094D5DC2"/>
    <w:rsid w:val="099FC2E1"/>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3B27D3E"/>
    <w:rsid w:val="24F00167"/>
    <w:rsid w:val="265464A1"/>
    <w:rsid w:val="269CA7FA"/>
    <w:rsid w:val="26AAFAA8"/>
    <w:rsid w:val="278B90A3"/>
    <w:rsid w:val="2881BDF6"/>
    <w:rsid w:val="28EEA3E3"/>
    <w:rsid w:val="2968BD32"/>
    <w:rsid w:val="29B673CE"/>
    <w:rsid w:val="2AA1B180"/>
    <w:rsid w:val="2B5CA790"/>
    <w:rsid w:val="2C6BBCF4"/>
    <w:rsid w:val="2D296B5C"/>
    <w:rsid w:val="2DB65988"/>
    <w:rsid w:val="2E329E83"/>
    <w:rsid w:val="300D9A59"/>
    <w:rsid w:val="3104AF27"/>
    <w:rsid w:val="31436DCA"/>
    <w:rsid w:val="31966319"/>
    <w:rsid w:val="329250C3"/>
    <w:rsid w:val="32E93351"/>
    <w:rsid w:val="3315C3C1"/>
    <w:rsid w:val="342B34F5"/>
    <w:rsid w:val="349D4661"/>
    <w:rsid w:val="34C6ABF5"/>
    <w:rsid w:val="354F6507"/>
    <w:rsid w:val="3654CD69"/>
    <w:rsid w:val="3684CCB0"/>
    <w:rsid w:val="37029664"/>
    <w:rsid w:val="3916C64C"/>
    <w:rsid w:val="3925DBC3"/>
    <w:rsid w:val="3A27ACDB"/>
    <w:rsid w:val="3B18DC4C"/>
    <w:rsid w:val="3B325BE3"/>
    <w:rsid w:val="3D031BD4"/>
    <w:rsid w:val="3E9B4CCD"/>
    <w:rsid w:val="3F3C763E"/>
    <w:rsid w:val="404BEAB5"/>
    <w:rsid w:val="40ECDD92"/>
    <w:rsid w:val="40FEC033"/>
    <w:rsid w:val="41347323"/>
    <w:rsid w:val="41C67BDC"/>
    <w:rsid w:val="428254D8"/>
    <w:rsid w:val="44584D7C"/>
    <w:rsid w:val="45FC7501"/>
    <w:rsid w:val="4667BDAC"/>
    <w:rsid w:val="47338DC7"/>
    <w:rsid w:val="4921F1E5"/>
    <w:rsid w:val="49625F2E"/>
    <w:rsid w:val="4D9E058B"/>
    <w:rsid w:val="4DACF597"/>
    <w:rsid w:val="4E53C116"/>
    <w:rsid w:val="4EDCFF0F"/>
    <w:rsid w:val="4F96060E"/>
    <w:rsid w:val="5235648F"/>
    <w:rsid w:val="53006FD2"/>
    <w:rsid w:val="53684FF7"/>
    <w:rsid w:val="539E8199"/>
    <w:rsid w:val="53A901A0"/>
    <w:rsid w:val="53F8773D"/>
    <w:rsid w:val="54BC5E56"/>
    <w:rsid w:val="55446383"/>
    <w:rsid w:val="5575B917"/>
    <w:rsid w:val="55A51864"/>
    <w:rsid w:val="5630C1A0"/>
    <w:rsid w:val="5ABB989B"/>
    <w:rsid w:val="5B76D501"/>
    <w:rsid w:val="5D898769"/>
    <w:rsid w:val="5F067578"/>
    <w:rsid w:val="607B9DFA"/>
    <w:rsid w:val="60A12E66"/>
    <w:rsid w:val="61A6DE76"/>
    <w:rsid w:val="631522A5"/>
    <w:rsid w:val="6446EDE1"/>
    <w:rsid w:val="645A8908"/>
    <w:rsid w:val="64C892E5"/>
    <w:rsid w:val="64D04600"/>
    <w:rsid w:val="65EE7D8D"/>
    <w:rsid w:val="66C17365"/>
    <w:rsid w:val="6B013C21"/>
    <w:rsid w:val="6B250E4E"/>
    <w:rsid w:val="6DC21FEB"/>
    <w:rsid w:val="6EB45A7E"/>
    <w:rsid w:val="719C0F10"/>
    <w:rsid w:val="76393261"/>
    <w:rsid w:val="774CC7EB"/>
    <w:rsid w:val="77ACE3AF"/>
    <w:rsid w:val="79413F83"/>
    <w:rsid w:val="79C9F587"/>
    <w:rsid w:val="7A459AB8"/>
    <w:rsid w:val="7A617E0F"/>
    <w:rsid w:val="7A7645CB"/>
    <w:rsid w:val="7CD73656"/>
    <w:rsid w:val="7CD74533"/>
    <w:rsid w:val="7EE63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52C726"/>
  <w15:docId w15:val="{AD02F932-4F82-4471-84B9-9DF14052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3b33db3-277a-4ae6-917f-6cbd3ab8af9b"/>
    <ds:schemaRef ds:uri="http://www.w3.org/XML/1998/namespace"/>
  </ds:schemaRefs>
</ds:datastoreItem>
</file>

<file path=customXml/itemProps3.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2021-02-05T13:42:00Z</cp:lastPrinted>
  <dcterms:created xsi:type="dcterms:W3CDTF">2021-02-08T19:34:00Z</dcterms:created>
  <dcterms:modified xsi:type="dcterms:W3CDTF">2021-02-08T19:34:00Z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